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D9" w:rsidRPr="00D315F5" w:rsidRDefault="007110D9" w:rsidP="007110D9">
      <w:pPr>
        <w:tabs>
          <w:tab w:val="left" w:pos="-2410"/>
          <w:tab w:val="left" w:pos="-1560"/>
          <w:tab w:val="left" w:pos="-1418"/>
          <w:tab w:val="left" w:pos="-1134"/>
          <w:tab w:val="left" w:pos="-993"/>
        </w:tabs>
        <w:spacing w:beforeLines="50" w:before="180" w:after="50" w:line="240" w:lineRule="atLeast"/>
        <w:jc w:val="both"/>
        <w:rPr>
          <w:rFonts w:ascii="標楷體" w:eastAsia="標楷體" w:hAnsi="標楷體" w:cs="Times New Roman" w:hint="eastAsia"/>
          <w:b/>
          <w:sz w:val="28"/>
          <w:szCs w:val="28"/>
        </w:rPr>
      </w:pPr>
      <w:r w:rsidRPr="00D315F5">
        <w:rPr>
          <w:rFonts w:ascii="標楷體" w:eastAsia="標楷體" w:hAnsi="標楷體" w:cs="Times New Roman"/>
          <w:sz w:val="28"/>
          <w:szCs w:val="28"/>
        </w:rPr>
        <w:t>105</w:t>
      </w:r>
      <w:r w:rsidRPr="00D315F5">
        <w:rPr>
          <w:rFonts w:ascii="標楷體" w:eastAsia="標楷體" w:hAnsi="標楷體" w:cs="Times New Roman" w:hint="eastAsia"/>
          <w:sz w:val="28"/>
          <w:szCs w:val="28"/>
        </w:rPr>
        <w:t>年度北北基桃聯合災害防救演習地震避難疏散演練成果表</w:t>
      </w:r>
    </w:p>
    <w:tbl>
      <w:tblPr>
        <w:tblW w:w="8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72"/>
        <w:gridCol w:w="4348"/>
      </w:tblGrid>
      <w:tr w:rsidR="007110D9" w:rsidRPr="00D315F5" w:rsidTr="00167620">
        <w:trPr>
          <w:trHeight w:hRule="exact" w:val="4547"/>
          <w:jc w:val="center"/>
        </w:trPr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spacing w:line="520" w:lineRule="exact"/>
              <w:ind w:left="848" w:hangingChars="303" w:hanging="848"/>
              <w:jc w:val="both"/>
              <w:rPr>
                <w:rFonts w:ascii="Times New Roman" w:eastAsia="新細明體" w:hAnsi="標楷體" w:cs="Times New Roman"/>
                <w:kern w:val="0"/>
                <w:sz w:val="28"/>
                <w:szCs w:val="28"/>
              </w:rPr>
            </w:pPr>
            <w:r w:rsidRPr="00D315F5">
              <w:rPr>
                <w:rFonts w:ascii="Times New Roman" w:eastAsia="新細明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0" distR="0" simplePos="0" relativeHeight="251661312" behindDoc="0" locked="0" layoutInCell="1" allowOverlap="1" wp14:anchorId="021D276B" wp14:editId="337DE7F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-2262505</wp:posOffset>
                  </wp:positionV>
                  <wp:extent cx="2538095" cy="2143760"/>
                  <wp:effectExtent l="0" t="0" r="0" b="889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43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spacing w:line="520" w:lineRule="exact"/>
              <w:ind w:left="848" w:hangingChars="303" w:hanging="848"/>
              <w:jc w:val="both"/>
              <w:rPr>
                <w:rFonts w:ascii="Times New Roman" w:eastAsia="新細明體" w:hAnsi="標楷體" w:cs="Times New Roman"/>
                <w:kern w:val="0"/>
                <w:sz w:val="28"/>
                <w:szCs w:val="28"/>
              </w:rPr>
            </w:pPr>
            <w:r w:rsidRPr="00D315F5">
              <w:rPr>
                <w:rFonts w:ascii="Times New Roman" w:eastAsia="新細明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0" distR="0" simplePos="0" relativeHeight="251662336" behindDoc="0" locked="0" layoutInCell="1" allowOverlap="1" wp14:anchorId="003811FA" wp14:editId="02164CE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-431800</wp:posOffset>
                  </wp:positionV>
                  <wp:extent cx="2512060" cy="2045970"/>
                  <wp:effectExtent l="0" t="0" r="254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2045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0D9" w:rsidRPr="00D315F5" w:rsidRDefault="007110D9" w:rsidP="00167620">
            <w:pPr>
              <w:widowControl/>
              <w:spacing w:line="520" w:lineRule="exact"/>
              <w:ind w:left="848" w:hangingChars="303" w:hanging="848"/>
              <w:jc w:val="both"/>
              <w:rPr>
                <w:rFonts w:ascii="Times New Roman" w:eastAsia="新細明體" w:hAnsi="標楷體" w:cs="Times New Roman"/>
                <w:kern w:val="0"/>
                <w:sz w:val="28"/>
                <w:szCs w:val="28"/>
              </w:rPr>
            </w:pPr>
          </w:p>
        </w:tc>
      </w:tr>
      <w:tr w:rsidR="007110D9" w:rsidRPr="00D315F5" w:rsidTr="00167620">
        <w:trPr>
          <w:trHeight w:hRule="exact" w:val="649"/>
          <w:jc w:val="center"/>
        </w:trPr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說明：活動前講解疏散流程及掩蔽要領</w:t>
            </w:r>
          </w:p>
        </w:tc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說明：上課時融入課程之防災教育</w:t>
            </w:r>
          </w:p>
        </w:tc>
      </w:tr>
      <w:tr w:rsidR="007110D9" w:rsidRPr="00D315F5" w:rsidTr="00167620">
        <w:trPr>
          <w:trHeight w:hRule="exact" w:val="6160"/>
          <w:jc w:val="center"/>
        </w:trPr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spacing w:line="520" w:lineRule="exact"/>
              <w:ind w:left="848" w:hangingChars="303" w:hanging="848"/>
              <w:jc w:val="both"/>
              <w:rPr>
                <w:rFonts w:ascii="Times New Roman" w:eastAsia="新細明體" w:hAnsi="標楷體" w:cs="Times New Roman"/>
                <w:kern w:val="0"/>
                <w:sz w:val="28"/>
                <w:szCs w:val="28"/>
              </w:rPr>
            </w:pPr>
            <w:r w:rsidRPr="00D315F5">
              <w:rPr>
                <w:rFonts w:ascii="Times New Roman" w:eastAsia="新細明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1" wp14:anchorId="2C904243" wp14:editId="354AC31E">
                  <wp:simplePos x="0" y="0"/>
                  <wp:positionH relativeFrom="column">
                    <wp:align>center</wp:align>
                  </wp:positionH>
                  <wp:positionV relativeFrom="paragraph">
                    <wp:posOffset>990600</wp:posOffset>
                  </wp:positionV>
                  <wp:extent cx="2611120" cy="2014855"/>
                  <wp:effectExtent l="0" t="0" r="0" b="4445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2014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spacing w:line="520" w:lineRule="exact"/>
              <w:ind w:left="848" w:hangingChars="303" w:hanging="848"/>
              <w:jc w:val="both"/>
              <w:rPr>
                <w:rFonts w:ascii="Times New Roman" w:eastAsia="新細明體" w:hAnsi="標楷體" w:cs="Times New Roman"/>
                <w:kern w:val="0"/>
                <w:sz w:val="28"/>
                <w:szCs w:val="28"/>
              </w:rPr>
            </w:pPr>
            <w:r w:rsidRPr="00D315F5">
              <w:rPr>
                <w:rFonts w:ascii="Times New Roman" w:eastAsia="新細明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0" distR="0" simplePos="0" relativeHeight="251660288" behindDoc="0" locked="0" layoutInCell="1" allowOverlap="1" wp14:anchorId="102C3818" wp14:editId="0B70B8EA">
                  <wp:simplePos x="0" y="0"/>
                  <wp:positionH relativeFrom="column">
                    <wp:align>center</wp:align>
                  </wp:positionH>
                  <wp:positionV relativeFrom="paragraph">
                    <wp:posOffset>990600</wp:posOffset>
                  </wp:positionV>
                  <wp:extent cx="2725420" cy="1998980"/>
                  <wp:effectExtent l="0" t="0" r="0" b="127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99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10D9" w:rsidRPr="00D315F5" w:rsidTr="00167620">
        <w:trPr>
          <w:trHeight w:hRule="exact" w:val="614"/>
          <w:jc w:val="center"/>
        </w:trPr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說明：</w:t>
            </w:r>
            <w:r w:rsidRPr="00D315F5">
              <w:rPr>
                <w:rFonts w:ascii="標楷體" w:eastAsia="標楷體" w:hAnsi="標楷體" w:cs="Times New Roman"/>
                <w:kern w:val="0"/>
                <w:szCs w:val="24"/>
              </w:rPr>
              <w:t>3/25</w:t>
            </w: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防火演練實地操作</w:t>
            </w:r>
          </w:p>
        </w:tc>
        <w:tc>
          <w:tcPr>
            <w:tcW w:w="4260" w:type="dxa"/>
            <w:vAlign w:val="center"/>
          </w:tcPr>
          <w:p w:rsidR="007110D9" w:rsidRPr="00D315F5" w:rsidRDefault="007110D9" w:rsidP="00167620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說明：</w:t>
            </w:r>
            <w:r w:rsidRPr="00D315F5">
              <w:rPr>
                <w:rFonts w:ascii="標楷體" w:eastAsia="標楷體" w:hAnsi="標楷體" w:cs="Times New Roman"/>
                <w:kern w:val="0"/>
                <w:szCs w:val="24"/>
              </w:rPr>
              <w:t>3/25</w:t>
            </w:r>
            <w:r w:rsidRPr="00D315F5">
              <w:rPr>
                <w:rFonts w:ascii="標楷體" w:eastAsia="標楷體" w:hAnsi="標楷體" w:cs="Times New Roman" w:hint="eastAsia"/>
                <w:kern w:val="0"/>
                <w:szCs w:val="24"/>
              </w:rPr>
              <w:t>急救清創包紮實地操作</w:t>
            </w:r>
          </w:p>
        </w:tc>
      </w:tr>
    </w:tbl>
    <w:p w:rsidR="007110D9" w:rsidRPr="00D315F5" w:rsidRDefault="007110D9" w:rsidP="007110D9"/>
    <w:p w:rsidR="000C4AD0" w:rsidRPr="007110D9" w:rsidRDefault="000C4AD0">
      <w:bookmarkStart w:id="0" w:name="_GoBack"/>
      <w:bookmarkEnd w:id="0"/>
    </w:p>
    <w:sectPr w:rsidR="000C4AD0" w:rsidRPr="007110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D9"/>
    <w:rsid w:val="000C4AD0"/>
    <w:rsid w:val="0071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77BFD-CF8C-4AEC-A56F-86CCACFF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0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2016-10-04T02:17:00Z</dcterms:created>
  <dcterms:modified xsi:type="dcterms:W3CDTF">2016-10-04T02:18:00Z</dcterms:modified>
</cp:coreProperties>
</file>