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3E0" w:rsidRDefault="00DE2E70">
      <w:r>
        <w:rPr>
          <w:rFonts w:hint="eastAsia"/>
        </w:rPr>
        <w:t>高一升高二英文重修上課注意事項</w:t>
      </w:r>
    </w:p>
    <w:p w:rsidR="00DE2E70" w:rsidRDefault="00DE2E70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帶</w:t>
      </w:r>
      <w:r>
        <w:rPr>
          <w:rFonts w:hint="eastAsia"/>
        </w:rPr>
        <w:t>1900</w:t>
      </w:r>
      <w:r>
        <w:rPr>
          <w:rFonts w:hint="eastAsia"/>
        </w:rPr>
        <w:t>單字書</w:t>
      </w:r>
      <w:r>
        <w:rPr>
          <w:rFonts w:hint="eastAsia"/>
        </w:rPr>
        <w:t>2.</w:t>
      </w:r>
      <w:r>
        <w:t xml:space="preserve">reading high lights </w:t>
      </w:r>
      <w:r>
        <w:rPr>
          <w:rFonts w:hint="eastAsia"/>
        </w:rPr>
        <w:t>書</w:t>
      </w:r>
      <w:bookmarkStart w:id="0" w:name="_GoBack"/>
      <w:bookmarkEnd w:id="0"/>
      <w:r>
        <w:t xml:space="preserve"> </w:t>
      </w:r>
    </w:p>
    <w:sectPr w:rsidR="00DE2E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70"/>
    <w:rsid w:val="004D340E"/>
    <w:rsid w:val="009823E0"/>
    <w:rsid w:val="00DE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6D4F37-5645-4F08-90BA-27C4ED0E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</Words>
  <Characters>44</Characters>
  <Application>Microsoft Office Word</Application>
  <DocSecurity>0</DocSecurity>
  <Lines>1</Lines>
  <Paragraphs>1</Paragraphs>
  <ScaleCrop>false</ScaleCrop>
  <Company>Microsoft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2018-07-13T02:54:00Z</dcterms:created>
  <dcterms:modified xsi:type="dcterms:W3CDTF">2018-07-13T03:06:00Z</dcterms:modified>
</cp:coreProperties>
</file>