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6" w:rsidRDefault="00C52F06" w:rsidP="00C52F06">
      <w:pPr>
        <w:pStyle w:val="a3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【第二學期第一次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指考模擬考試日程表】</w:t>
      </w:r>
    </w:p>
    <w:tbl>
      <w:tblPr>
        <w:tblStyle w:val="a4"/>
        <w:tblW w:w="8506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534"/>
        <w:gridCol w:w="1435"/>
      </w:tblGrid>
      <w:tr w:rsidR="00C52F06" w:rsidTr="009E3169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F06" w:rsidRDefault="00C52F06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四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>
              <w:rPr>
                <w:sz w:val="32"/>
                <w:szCs w:val="32"/>
              </w:rPr>
              <w:t>)</w:t>
            </w:r>
          </w:p>
        </w:tc>
      </w:tr>
      <w:tr w:rsidR="00C52F06" w:rsidTr="009E3169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08：35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08：35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C52F06" w:rsidTr="009E3169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08：40 ~ 10：00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F0" w:rsidRDefault="00C52F06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數學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甲</w:t>
            </w:r>
            <w:r>
              <w:rPr>
                <w:b/>
              </w:rPr>
              <w:t xml:space="preserve">) </w:t>
            </w:r>
          </w:p>
          <w:p w:rsidR="00C52F06" w:rsidRDefault="00C52F06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數學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乙</w:t>
            </w:r>
            <w:r>
              <w:rPr>
                <w:b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08：40 ~ 10：00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物理</w:t>
            </w:r>
          </w:p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歷史</w:t>
            </w:r>
          </w:p>
        </w:tc>
      </w:tr>
      <w:tr w:rsidR="00C52F06" w:rsidTr="009E316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10：35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C52F06" w:rsidTr="009E3169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10：40 ~ 12：00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10：40 ~ 12：00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化學</w:t>
            </w:r>
          </w:p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地理</w:t>
            </w:r>
          </w:p>
        </w:tc>
      </w:tr>
      <w:tr w:rsidR="00C52F06" w:rsidTr="009E3169">
        <w:trPr>
          <w:trHeight w:val="2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 w:rsidP="00AA2E0A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A2E0A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AA2E0A">
              <w:rPr>
                <w:rFonts w:ascii="標楷體" w:eastAsia="標楷體" w:hAnsi="標楷體" w:hint="eastAsia"/>
                <w:sz w:val="22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 w:rsidP="00AA2E0A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A2E0A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AA2E0A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C52F06" w:rsidTr="009E3169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 w:rsidP="00AA2E0A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AA2E0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 ~ 15：</w:t>
            </w:r>
            <w:r w:rsidR="00AA2E0A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 w:rsidP="00AA2E0A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AA2E0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 ~ 15：</w:t>
            </w:r>
            <w:r w:rsidR="00AA2E0A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生物</w:t>
            </w:r>
          </w:p>
          <w:p w:rsidR="00C52F06" w:rsidRDefault="00C52F06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公民與社會</w:t>
            </w:r>
          </w:p>
        </w:tc>
      </w:tr>
      <w:tr w:rsidR="00C52F06" w:rsidTr="009E3169">
        <w:trPr>
          <w:trHeight w:val="179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F06" w:rsidRDefault="00C52F06">
            <w:pPr>
              <w:spacing w:line="300" w:lineRule="exact"/>
              <w:ind w:firstLine="17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附註：</w:t>
            </w:r>
          </w:p>
          <w:p w:rsidR="00C52F06" w:rsidRDefault="00C52F06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每節考試開始前5分鐘打預備鈴，鈴響即可進入試場。</w:t>
            </w:r>
          </w:p>
          <w:p w:rsidR="00C52F06" w:rsidRDefault="00C52F06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考試開始20分鐘後不得入場，入場後至考試開始60分鐘內不得離場。</w:t>
            </w:r>
          </w:p>
          <w:p w:rsidR="00C52F06" w:rsidRDefault="00C52F06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入場至考試開始鈴響前，不得翻閱試題本、亦不得書寫、</w:t>
            </w:r>
            <w:proofErr w:type="gramStart"/>
            <w:r>
              <w:rPr>
                <w:rFonts w:ascii="標楷體" w:eastAsia="標楷體" w:hAnsi="標楷體" w:hint="eastAsia"/>
              </w:rPr>
              <w:t>劃記</w:t>
            </w:r>
            <w:proofErr w:type="gramEnd"/>
            <w:r>
              <w:rPr>
                <w:rFonts w:ascii="標楷體" w:eastAsia="標楷體" w:hAnsi="標楷體" w:hint="eastAsia"/>
              </w:rPr>
              <w:t>、作答。</w:t>
            </w:r>
          </w:p>
          <w:p w:rsidR="00C52F06" w:rsidRDefault="00C52F06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考試開始鈴響時，即可開始作答；考試結束</w:t>
            </w:r>
            <w:proofErr w:type="gramStart"/>
            <w:r>
              <w:rPr>
                <w:rFonts w:ascii="標楷體" w:eastAsia="標楷體" w:hAnsi="標楷體" w:hint="eastAsia"/>
              </w:rPr>
              <w:t>鈴響畢</w:t>
            </w:r>
            <w:proofErr w:type="gramEnd"/>
            <w:r>
              <w:rPr>
                <w:rFonts w:ascii="標楷體" w:eastAsia="標楷體" w:hAnsi="標楷體" w:hint="eastAsia"/>
              </w:rPr>
              <w:t>，應即停止作答。</w:t>
            </w:r>
          </w:p>
        </w:tc>
      </w:tr>
    </w:tbl>
    <w:p w:rsidR="00C52F06" w:rsidRDefault="00C52F06" w:rsidP="00C52F06">
      <w:pPr>
        <w:rPr>
          <w:sz w:val="28"/>
          <w:szCs w:val="28"/>
        </w:rPr>
      </w:pPr>
    </w:p>
    <w:p w:rsidR="00C52F06" w:rsidRDefault="00C52F06" w:rsidP="00A24D43">
      <w:pPr>
        <w:pStyle w:val="a3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【第二學期第一次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指考模擬考試範圍表】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6743"/>
      </w:tblGrid>
      <w:tr w:rsidR="00C52F06" w:rsidTr="001D0F34">
        <w:trPr>
          <w:trHeight w:val="436"/>
          <w:jc w:val="center"/>
        </w:trPr>
        <w:tc>
          <w:tcPr>
            <w:tcW w:w="18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6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第一冊~第五冊</w:t>
            </w:r>
          </w:p>
        </w:tc>
      </w:tr>
      <w:tr w:rsidR="00C52F06" w:rsidTr="001D0F34">
        <w:trPr>
          <w:trHeight w:val="513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第一冊~第五冊</w:t>
            </w:r>
          </w:p>
        </w:tc>
      </w:tr>
      <w:tr w:rsidR="00C52F06" w:rsidTr="001D0F34">
        <w:trPr>
          <w:trHeight w:val="474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數學(甲)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高一二數學1～4冊、</w:t>
            </w:r>
            <w:r>
              <w:rPr>
                <w:rFonts w:ascii="標楷體" w:eastAsia="標楷體" w:hint="eastAsia"/>
                <w:color w:val="000000"/>
              </w:rPr>
              <w:t>高三選修數學（</w:t>
            </w:r>
            <w:r>
              <w:rPr>
                <w:rFonts w:ascii="標楷體" w:eastAsia="標楷體" w:hint="eastAsia"/>
                <w:color w:val="000000"/>
              </w:rPr>
              <w:fldChar w:fldCharType="begin"/>
            </w:r>
            <w:r>
              <w:rPr>
                <w:rFonts w:ascii="標楷體" w:eastAsia="標楷體" w:hint="eastAsia"/>
                <w:color w:val="000000"/>
              </w:rPr>
              <w:instrText xml:space="preserve"> = 1 \* ROMAN </w:instrText>
            </w:r>
            <w:r>
              <w:rPr>
                <w:rFonts w:ascii="標楷體" w:eastAsia="標楷體" w:hint="eastAsia"/>
                <w:color w:val="000000"/>
              </w:rPr>
              <w:fldChar w:fldCharType="separate"/>
            </w:r>
            <w:r>
              <w:rPr>
                <w:rFonts w:ascii="標楷體" w:eastAsia="標楷體" w:hint="eastAsia"/>
                <w:noProof/>
                <w:color w:val="000000"/>
              </w:rPr>
              <w:t>I</w:t>
            </w:r>
            <w:r>
              <w:rPr>
                <w:rFonts w:ascii="標楷體" w:eastAsia="標楷體" w:hint="eastAsia"/>
                <w:color w:val="000000"/>
              </w:rPr>
              <w:fldChar w:fldCharType="end"/>
            </w:r>
            <w:r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C52F06" w:rsidTr="001D0F34">
        <w:trPr>
          <w:cantSplit/>
          <w:trHeight w:val="531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數學(乙)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高一二數學1～4冊</w:t>
            </w:r>
          </w:p>
        </w:tc>
      </w:tr>
      <w:tr w:rsidR="00C52F06" w:rsidTr="001D0F34">
        <w:trPr>
          <w:cantSplit/>
          <w:trHeight w:val="624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  　理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基礎物理(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)、基礎物理(二)B(上)(下)、選修物理(上)</w:t>
            </w:r>
          </w:p>
        </w:tc>
      </w:tr>
      <w:tr w:rsidR="00C52F06" w:rsidTr="001D0F34">
        <w:trPr>
          <w:cantSplit/>
          <w:trHeight w:val="624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　  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基礎化學(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)(二)(三)、選修化學(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原子構造；化學鍵結；</w:t>
            </w:r>
          </w:p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水溶液中酸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、鹼、鹽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的平衡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、氧化還原反應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C52F06" w:rsidTr="001D0F34">
        <w:trPr>
          <w:cantSplit/>
          <w:trHeight w:val="624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  物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基礎生物(1)(上)(下)、基礎生物(2)(應用生物)</w:t>
            </w:r>
          </w:p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選修生物(上)</w:t>
            </w:r>
          </w:p>
        </w:tc>
      </w:tr>
      <w:tr w:rsidR="00C52F06" w:rsidTr="001D0F34">
        <w:trPr>
          <w:cantSplit/>
          <w:trHeight w:val="516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　  史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第一冊~第四冊、選修上冊</w:t>
            </w:r>
          </w:p>
        </w:tc>
      </w:tr>
      <w:tr w:rsidR="00C52F06" w:rsidTr="001D0F34">
        <w:trPr>
          <w:cantSplit/>
          <w:trHeight w:val="566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　理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第一冊~第四冊、選修上冊</w:t>
            </w:r>
          </w:p>
        </w:tc>
      </w:tr>
      <w:tr w:rsidR="00C52F06" w:rsidTr="001D0F34">
        <w:trPr>
          <w:cantSplit/>
          <w:trHeight w:val="558"/>
          <w:jc w:val="center"/>
        </w:trPr>
        <w:tc>
          <w:tcPr>
            <w:tcW w:w="18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C52F06" w:rsidRDefault="00C52F06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第一冊~第四冊、選修上冊</w:t>
            </w:r>
          </w:p>
        </w:tc>
      </w:tr>
    </w:tbl>
    <w:p w:rsidR="00D775AF" w:rsidRPr="00C52F06" w:rsidRDefault="00D775AF"/>
    <w:sectPr w:rsidR="00D775AF" w:rsidRPr="00C52F06" w:rsidSect="00C52F06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5D5"/>
    <w:multiLevelType w:val="hybridMultilevel"/>
    <w:tmpl w:val="477E240C"/>
    <w:lvl w:ilvl="0" w:tplc="69D693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6"/>
    <w:rsid w:val="001D0F34"/>
    <w:rsid w:val="005B56F0"/>
    <w:rsid w:val="009E3169"/>
    <w:rsid w:val="00A24D43"/>
    <w:rsid w:val="00AA2E0A"/>
    <w:rsid w:val="00C52F06"/>
    <w:rsid w:val="00C930F8"/>
    <w:rsid w:val="00D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94042-7D61-45CB-85D4-E4ED060D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F06"/>
    <w:pPr>
      <w:ind w:leftChars="200" w:left="480"/>
    </w:pPr>
  </w:style>
  <w:style w:type="table" w:styleId="a4">
    <w:name w:val="Table Grid"/>
    <w:basedOn w:val="a1"/>
    <w:rsid w:val="00C52F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吳紀瑩</dc:creator>
  <cp:lastModifiedBy>User</cp:lastModifiedBy>
  <cp:revision>3</cp:revision>
  <dcterms:created xsi:type="dcterms:W3CDTF">2018-01-22T01:52:00Z</dcterms:created>
  <dcterms:modified xsi:type="dcterms:W3CDTF">2018-02-05T06:28:00Z</dcterms:modified>
</cp:coreProperties>
</file>