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6" w:rsidRDefault="00C46D96" w:rsidP="006B6B10">
      <w:pPr>
        <w:jc w:val="center"/>
        <w:rPr>
          <w:b/>
          <w:sz w:val="36"/>
          <w:szCs w:val="36"/>
        </w:rPr>
      </w:pPr>
      <w:r w:rsidRPr="006B6B10">
        <w:rPr>
          <w:rFonts w:hint="eastAsia"/>
          <w:b/>
          <w:sz w:val="36"/>
          <w:szCs w:val="36"/>
        </w:rPr>
        <w:t>107</w:t>
      </w:r>
      <w:r w:rsidR="004F2E96" w:rsidRPr="006B6B10">
        <w:rPr>
          <w:rFonts w:hint="eastAsia"/>
          <w:b/>
          <w:sz w:val="36"/>
          <w:szCs w:val="36"/>
        </w:rPr>
        <w:t>年度國中教育會考</w:t>
      </w:r>
      <w:r w:rsidR="006B6B10">
        <w:rPr>
          <w:rFonts w:hint="eastAsia"/>
          <w:b/>
          <w:sz w:val="36"/>
          <w:szCs w:val="36"/>
        </w:rPr>
        <w:t>單科</w:t>
      </w:r>
      <w:r w:rsidR="006B6B10">
        <w:rPr>
          <w:rFonts w:hint="eastAsia"/>
          <w:b/>
          <w:sz w:val="36"/>
          <w:szCs w:val="36"/>
        </w:rPr>
        <w:t>--</w:t>
      </w:r>
      <w:r w:rsidR="006B6B10" w:rsidRPr="006B6B10">
        <w:rPr>
          <w:rFonts w:hint="eastAsia"/>
          <w:b/>
          <w:sz w:val="36"/>
          <w:szCs w:val="36"/>
        </w:rPr>
        <w:t>自然科</w:t>
      </w:r>
      <w:r w:rsidR="006B6B10">
        <w:rPr>
          <w:rFonts w:hint="eastAsia"/>
          <w:b/>
          <w:sz w:val="36"/>
          <w:szCs w:val="36"/>
        </w:rPr>
        <w:t>、</w:t>
      </w:r>
      <w:r w:rsidR="006B6B10" w:rsidRPr="006B6B10">
        <w:rPr>
          <w:rFonts w:hint="eastAsia"/>
          <w:b/>
          <w:sz w:val="36"/>
          <w:szCs w:val="36"/>
        </w:rPr>
        <w:t>數學科</w:t>
      </w:r>
      <w:r w:rsidR="006B6B10" w:rsidRPr="006B6B10">
        <w:rPr>
          <w:rFonts w:hint="eastAsia"/>
          <w:b/>
          <w:sz w:val="36"/>
          <w:szCs w:val="36"/>
        </w:rPr>
        <w:t>PR97</w:t>
      </w:r>
      <w:r w:rsidR="006B6B10" w:rsidRPr="006B6B10">
        <w:rPr>
          <w:rFonts w:hint="eastAsia"/>
          <w:b/>
          <w:sz w:val="36"/>
          <w:szCs w:val="36"/>
        </w:rPr>
        <w:t>之對應答對題數或加權分數數據</w:t>
      </w:r>
    </w:p>
    <w:p w:rsidR="00D22BAE" w:rsidRPr="00D22BAE" w:rsidRDefault="00D22BAE" w:rsidP="00D22BAE">
      <w:pPr>
        <w:jc w:val="right"/>
        <w:rPr>
          <w:b/>
          <w:sz w:val="20"/>
          <w:szCs w:val="20"/>
        </w:rPr>
      </w:pP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依北市</w:t>
      </w:r>
      <w:r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教育局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107.6.13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北市教特字</w:t>
      </w:r>
      <w:r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1076008235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號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(107.6.11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國教署第</w:t>
      </w:r>
      <w:r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1070062825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號函</w:t>
      </w:r>
      <w:r w:rsidRPr="00D22BAE">
        <w:rPr>
          <w:rFonts w:ascii="Book Antiqua" w:eastAsia="標楷體" w:hAnsi="標楷體" w:hint="eastAsia"/>
          <w:bCs/>
          <w:color w:val="000000" w:themeColor="text1"/>
          <w:spacing w:val="-10"/>
          <w:sz w:val="20"/>
          <w:szCs w:val="20"/>
        </w:rPr>
        <w:t>)</w:t>
      </w:r>
      <w:r w:rsidRPr="00D22BAE">
        <w:rPr>
          <w:rFonts w:ascii="Book Antiqua" w:eastAsia="標楷體" w:hAnsi="標楷體"/>
          <w:bCs/>
          <w:color w:val="000000" w:themeColor="text1"/>
          <w:spacing w:val="-10"/>
          <w:sz w:val="20"/>
          <w:szCs w:val="20"/>
        </w:rPr>
        <w:t>函知</w:t>
      </w:r>
    </w:p>
    <w:p w:rsidR="006B6B10" w:rsidRDefault="006B6B10" w:rsidP="004F2E96">
      <w:pPr>
        <w:rPr>
          <w:b/>
          <w:sz w:val="48"/>
          <w:szCs w:val="48"/>
        </w:rPr>
      </w:pPr>
    </w:p>
    <w:p w:rsidR="004F2E96" w:rsidRPr="006B6B10" w:rsidRDefault="004F2E96" w:rsidP="004F2E96">
      <w:pPr>
        <w:rPr>
          <w:sz w:val="32"/>
          <w:szCs w:val="32"/>
        </w:rPr>
      </w:pPr>
      <w:r w:rsidRPr="006B6B10">
        <w:rPr>
          <w:rFonts w:hint="eastAsia"/>
          <w:sz w:val="32"/>
          <w:szCs w:val="32"/>
        </w:rPr>
        <w:t>一、</w:t>
      </w:r>
      <w:r w:rsidRPr="006B6B10">
        <w:rPr>
          <w:rFonts w:hint="eastAsia"/>
          <w:b/>
          <w:sz w:val="32"/>
          <w:szCs w:val="32"/>
        </w:rPr>
        <w:t>自然科</w:t>
      </w:r>
      <w:r w:rsidRPr="006B6B10">
        <w:rPr>
          <w:rFonts w:hint="eastAsia"/>
          <w:b/>
          <w:sz w:val="32"/>
          <w:szCs w:val="32"/>
        </w:rPr>
        <w:t>PR97</w:t>
      </w:r>
      <w:r w:rsidRPr="006B6B10">
        <w:rPr>
          <w:rFonts w:hint="eastAsia"/>
          <w:b/>
          <w:sz w:val="32"/>
          <w:szCs w:val="32"/>
        </w:rPr>
        <w:t>之對應答對題數為</w:t>
      </w:r>
      <w:r w:rsidR="00AF64F4">
        <w:rPr>
          <w:rFonts w:hint="eastAsia"/>
          <w:b/>
          <w:sz w:val="32"/>
          <w:szCs w:val="32"/>
        </w:rPr>
        <w:t>5</w:t>
      </w:r>
      <w:r w:rsidR="00AF64F4">
        <w:rPr>
          <w:b/>
          <w:sz w:val="32"/>
          <w:szCs w:val="32"/>
        </w:rPr>
        <w:t>2</w:t>
      </w:r>
      <w:bookmarkStart w:id="0" w:name="_GoBack"/>
      <w:bookmarkEnd w:id="0"/>
      <w:r w:rsidRPr="006B6B10">
        <w:rPr>
          <w:rFonts w:hint="eastAsia"/>
          <w:b/>
          <w:sz w:val="32"/>
          <w:szCs w:val="32"/>
        </w:rPr>
        <w:t>題。</w:t>
      </w:r>
    </w:p>
    <w:p w:rsidR="004F2E96" w:rsidRPr="006B6B10" w:rsidRDefault="004F2E96" w:rsidP="004F2E96">
      <w:pPr>
        <w:rPr>
          <w:sz w:val="32"/>
          <w:szCs w:val="32"/>
        </w:rPr>
      </w:pPr>
      <w:r w:rsidRPr="006B6B10">
        <w:rPr>
          <w:rFonts w:hint="eastAsia"/>
          <w:sz w:val="32"/>
          <w:szCs w:val="32"/>
        </w:rPr>
        <w:t>二、</w:t>
      </w:r>
      <w:r w:rsidRPr="00002AA7">
        <w:rPr>
          <w:rFonts w:hint="eastAsia"/>
          <w:b/>
          <w:sz w:val="32"/>
          <w:szCs w:val="32"/>
        </w:rPr>
        <w:t>數學科</w:t>
      </w:r>
      <w:r w:rsidRPr="00002AA7">
        <w:rPr>
          <w:rFonts w:hint="eastAsia"/>
          <w:b/>
          <w:sz w:val="32"/>
          <w:szCs w:val="32"/>
        </w:rPr>
        <w:t>PR97</w:t>
      </w:r>
      <w:r w:rsidRPr="00002AA7">
        <w:rPr>
          <w:rFonts w:hint="eastAsia"/>
          <w:b/>
          <w:sz w:val="32"/>
          <w:szCs w:val="32"/>
        </w:rPr>
        <w:t>之對應加權分數為</w:t>
      </w:r>
      <w:r w:rsidR="00C46D96" w:rsidRPr="00002AA7">
        <w:rPr>
          <w:rFonts w:hint="eastAsia"/>
          <w:b/>
          <w:sz w:val="32"/>
          <w:szCs w:val="32"/>
        </w:rPr>
        <w:t>96.73</w:t>
      </w:r>
      <w:r w:rsidRPr="00002AA7">
        <w:rPr>
          <w:rFonts w:hint="eastAsia"/>
          <w:b/>
          <w:sz w:val="32"/>
          <w:szCs w:val="32"/>
        </w:rPr>
        <w:t>分</w:t>
      </w:r>
      <w:r w:rsidRPr="006B6B10">
        <w:rPr>
          <w:rFonts w:hint="eastAsia"/>
          <w:sz w:val="32"/>
          <w:szCs w:val="32"/>
        </w:rPr>
        <w:t>。</w:t>
      </w:r>
    </w:p>
    <w:p w:rsidR="00B3236A" w:rsidRPr="006B6B10" w:rsidRDefault="006B6B10" w:rsidP="006B6B10">
      <w:pPr>
        <w:ind w:firstLineChars="202" w:firstLine="647"/>
        <w:rPr>
          <w:b/>
          <w:sz w:val="32"/>
          <w:szCs w:val="32"/>
        </w:rPr>
      </w:pPr>
      <w:r w:rsidRPr="006B6B10">
        <w:rPr>
          <w:rFonts w:hint="eastAsia"/>
          <w:b/>
          <w:sz w:val="32"/>
          <w:szCs w:val="32"/>
        </w:rPr>
        <w:t>數學科加權分數</w:t>
      </w:r>
      <w:r w:rsidRPr="006B6B10">
        <w:rPr>
          <w:rFonts w:hint="eastAsia"/>
          <w:b/>
          <w:sz w:val="32"/>
          <w:szCs w:val="32"/>
        </w:rPr>
        <w:t>96.73</w:t>
      </w:r>
      <w:r w:rsidRPr="006B6B10">
        <w:rPr>
          <w:rFonts w:hint="eastAsia"/>
          <w:b/>
          <w:sz w:val="32"/>
          <w:szCs w:val="32"/>
        </w:rPr>
        <w:t>分以上之組合如下：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B3236A" w:rsidRPr="006B6B10" w:rsidTr="006B6B10">
        <w:tc>
          <w:tcPr>
            <w:tcW w:w="2830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選擇題答對題數</w:t>
            </w:r>
          </w:p>
        </w:tc>
        <w:tc>
          <w:tcPr>
            <w:tcW w:w="2835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非選擇題得分</w:t>
            </w:r>
          </w:p>
        </w:tc>
        <w:tc>
          <w:tcPr>
            <w:tcW w:w="3544" w:type="dxa"/>
          </w:tcPr>
          <w:p w:rsidR="00B3236A" w:rsidRPr="006B6B10" w:rsidRDefault="00B3236A" w:rsidP="006B6B10">
            <w:pPr>
              <w:jc w:val="center"/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加權分數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C46D96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2</w:t>
            </w:r>
            <w:r w:rsidR="006B6B10" w:rsidRPr="006B6B1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B3236A" w:rsidRPr="006B6B10" w:rsidRDefault="00B3236A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236A" w:rsidRPr="006B6B10" w:rsidRDefault="00B3236A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100</w:t>
            </w:r>
            <w:r w:rsidR="006B6B10" w:rsidRPr="006B6B10">
              <w:rPr>
                <w:rFonts w:hint="eastAsia"/>
                <w:sz w:val="32"/>
                <w:szCs w:val="32"/>
              </w:rPr>
              <w:t>.00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C46D96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B3236A" w:rsidRPr="006B6B10" w:rsidRDefault="00B3236A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3236A" w:rsidRPr="006B6B10" w:rsidRDefault="00B3236A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97.5</w:t>
            </w:r>
            <w:r w:rsidR="006B6B10" w:rsidRPr="006B6B10">
              <w:rPr>
                <w:rFonts w:hint="eastAsia"/>
                <w:sz w:val="32"/>
                <w:szCs w:val="32"/>
              </w:rPr>
              <w:t>0</w:t>
            </w:r>
          </w:p>
        </w:tc>
      </w:tr>
      <w:tr w:rsidR="00B3236A" w:rsidRPr="006B6B10" w:rsidTr="006B6B10">
        <w:tc>
          <w:tcPr>
            <w:tcW w:w="2830" w:type="dxa"/>
          </w:tcPr>
          <w:p w:rsidR="00B3236A" w:rsidRPr="006B6B10" w:rsidRDefault="00C46D96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B3236A" w:rsidRPr="006B6B10" w:rsidRDefault="00B3236A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236A" w:rsidRPr="006B6B10" w:rsidRDefault="00C46D96">
            <w:pPr>
              <w:rPr>
                <w:sz w:val="32"/>
                <w:szCs w:val="32"/>
              </w:rPr>
            </w:pPr>
            <w:r w:rsidRPr="006B6B10">
              <w:rPr>
                <w:rFonts w:hint="eastAsia"/>
                <w:sz w:val="32"/>
                <w:szCs w:val="32"/>
              </w:rPr>
              <w:t>96.73</w:t>
            </w:r>
          </w:p>
        </w:tc>
      </w:tr>
    </w:tbl>
    <w:p w:rsidR="004F2E96" w:rsidRPr="00B3236A" w:rsidRDefault="004F2E96"/>
    <w:sectPr w:rsidR="004F2E96" w:rsidRPr="00B32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5A" w:rsidRDefault="00CF4B5A"/>
  </w:endnote>
  <w:endnote w:type="continuationSeparator" w:id="0">
    <w:p w:rsidR="00CF4B5A" w:rsidRDefault="00CF4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5A" w:rsidRDefault="00CF4B5A"/>
  </w:footnote>
  <w:footnote w:type="continuationSeparator" w:id="0">
    <w:p w:rsidR="00CF4B5A" w:rsidRDefault="00CF4B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A"/>
    <w:rsid w:val="00002AA7"/>
    <w:rsid w:val="00210AE0"/>
    <w:rsid w:val="00317397"/>
    <w:rsid w:val="004F2E96"/>
    <w:rsid w:val="00685E96"/>
    <w:rsid w:val="006B6B10"/>
    <w:rsid w:val="007225A0"/>
    <w:rsid w:val="00785977"/>
    <w:rsid w:val="00893456"/>
    <w:rsid w:val="009F2E6F"/>
    <w:rsid w:val="00AF64F4"/>
    <w:rsid w:val="00B3236A"/>
    <w:rsid w:val="00C46D96"/>
    <w:rsid w:val="00CF4B5A"/>
    <w:rsid w:val="00D22813"/>
    <w:rsid w:val="00D22BAE"/>
    <w:rsid w:val="00D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DC91"/>
  <w15:docId w15:val="{94A11B16-6D40-4494-9D7A-AC2091C0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5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2A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2A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7BF1-F583-4D90-A9B6-38BDD65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2017-07-12T06:06:00Z</cp:lastPrinted>
  <dcterms:created xsi:type="dcterms:W3CDTF">2018-06-15T01:19:00Z</dcterms:created>
  <dcterms:modified xsi:type="dcterms:W3CDTF">2018-07-11T02:05:00Z</dcterms:modified>
</cp:coreProperties>
</file>