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8C" w:rsidRDefault="00B16C8C" w:rsidP="00B16C8C">
      <w:pPr>
        <w:spacing w:line="440" w:lineRule="exact"/>
        <w:jc w:val="center"/>
        <w:rPr>
          <w:rFonts w:ascii="Times New Roman" w:eastAsia="標楷體" w:hAnsi="Times New Roman" w:cs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標楷體" w:hint="eastAsia"/>
          <w:b/>
          <w:bCs/>
          <w:sz w:val="32"/>
          <w:szCs w:val="36"/>
        </w:rPr>
        <w:t>臺北市立景美女子高級中學</w:t>
      </w:r>
      <w:r>
        <w:rPr>
          <w:rFonts w:ascii="Times New Roman" w:eastAsia="標楷體" w:hAnsi="Times New Roman"/>
          <w:b/>
          <w:bCs/>
          <w:sz w:val="32"/>
          <w:szCs w:val="36"/>
        </w:rPr>
        <w:t>10</w:t>
      </w:r>
      <w:r>
        <w:rPr>
          <w:rFonts w:ascii="Times New Roman" w:eastAsia="標楷體" w:hAnsi="Times New Roman" w:hint="eastAsia"/>
          <w:b/>
          <w:bCs/>
          <w:sz w:val="32"/>
          <w:szCs w:val="36"/>
        </w:rPr>
        <w:t>7</w:t>
      </w:r>
      <w:r>
        <w:rPr>
          <w:rFonts w:ascii="Times New Roman" w:eastAsia="標楷體" w:hAnsi="Times New Roman" w:hint="eastAsia"/>
          <w:b/>
          <w:bCs/>
          <w:sz w:val="32"/>
          <w:szCs w:val="36"/>
        </w:rPr>
        <w:t>學</w:t>
      </w:r>
      <w:r>
        <w:rPr>
          <w:rFonts w:ascii="Times New Roman" w:eastAsia="標楷體" w:hAnsi="Times New Roman" w:cs="標楷體" w:hint="eastAsia"/>
          <w:b/>
          <w:bCs/>
          <w:sz w:val="32"/>
          <w:szCs w:val="36"/>
        </w:rPr>
        <w:t>年度十二年國民基本教育課程綱要前導學校計畫</w:t>
      </w:r>
    </w:p>
    <w:p w:rsidR="00B16C8C" w:rsidRPr="001F6E5A" w:rsidRDefault="00B16C8C" w:rsidP="00B16C8C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74D1B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 w:rsidR="00F47763">
        <w:rPr>
          <w:rFonts w:ascii="標楷體" w:eastAsia="標楷體" w:hAnsi="標楷體" w:cs="標楷體" w:hint="eastAsia"/>
          <w:b/>
          <w:bCs/>
          <w:sz w:val="28"/>
          <w:szCs w:val="28"/>
        </w:rPr>
        <w:t>跨領域素養導向課程設計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進階工作坊</w:t>
      </w:r>
      <w:r w:rsidRPr="00274D1B">
        <w:rPr>
          <w:rFonts w:ascii="標楷體" w:eastAsia="標楷體" w:hAnsi="標楷體" w:cs="標楷體" w:hint="eastAsia"/>
          <w:b/>
          <w:bCs/>
          <w:sz w:val="28"/>
          <w:szCs w:val="28"/>
        </w:rPr>
        <w:t>」實施計畫</w:t>
      </w:r>
    </w:p>
    <w:p w:rsidR="00B16C8C" w:rsidRPr="00881C31" w:rsidRDefault="00B16C8C" w:rsidP="00B16C8C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 w:val="22"/>
          <w:szCs w:val="22"/>
        </w:rPr>
      </w:pPr>
      <w:r w:rsidRPr="00881C31">
        <w:rPr>
          <w:rFonts w:ascii="Times New Roman" w:eastAsia="標楷體" w:hAnsi="Times New Roman" w:cs="標楷體" w:hint="eastAsia"/>
          <w:b/>
          <w:sz w:val="22"/>
          <w:szCs w:val="22"/>
        </w:rPr>
        <w:t>依據</w:t>
      </w:r>
    </w:p>
    <w:p w:rsidR="00B16C8C" w:rsidRPr="0069644A" w:rsidRDefault="00B16C8C" w:rsidP="00B16C8C">
      <w:pPr>
        <w:numPr>
          <w:ilvl w:val="0"/>
          <w:numId w:val="3"/>
        </w:numPr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2"/>
        </w:rPr>
        <w:t>本校</w:t>
      </w:r>
      <w:r>
        <w:rPr>
          <w:rFonts w:ascii="Times New Roman" w:eastAsia="標楷體" w:hAnsi="Times New Roman" w:cs="Times New Roman" w:hint="eastAsia"/>
          <w:color w:val="000000"/>
          <w:sz w:val="22"/>
          <w:szCs w:val="22"/>
        </w:rPr>
        <w:t>107</w:t>
      </w:r>
      <w:r w:rsidRPr="00735CC5">
        <w:rPr>
          <w:rFonts w:ascii="Times New Roman" w:eastAsia="標楷體" w:hAnsi="Times New Roman" w:cs="Times New Roman" w:hint="eastAsia"/>
          <w:color w:val="000000"/>
          <w:sz w:val="22"/>
          <w:szCs w:val="22"/>
        </w:rPr>
        <w:t>學年度</w:t>
      </w:r>
      <w:r>
        <w:rPr>
          <w:rFonts w:ascii="Times New Roman" w:eastAsia="標楷體" w:hAnsi="Times New Roman" w:cs="Times New Roman" w:hint="eastAsia"/>
          <w:color w:val="000000"/>
          <w:sz w:val="22"/>
          <w:szCs w:val="22"/>
        </w:rPr>
        <w:t>十二年國民基本教育課程綱要前導學校</w:t>
      </w:r>
      <w:r w:rsidRPr="00735CC5">
        <w:rPr>
          <w:rFonts w:ascii="Times New Roman" w:eastAsia="標楷體" w:hAnsi="Times New Roman" w:cs="Times New Roman" w:hint="eastAsia"/>
          <w:color w:val="000000"/>
          <w:sz w:val="22"/>
          <w:szCs w:val="22"/>
        </w:rPr>
        <w:t>計畫</w:t>
      </w:r>
      <w:r w:rsidRPr="00565A36">
        <w:rPr>
          <w:rFonts w:ascii="Times New Roman" w:eastAsia="標楷體" w:hAnsi="Times New Roman" w:cs="標楷體" w:hint="eastAsia"/>
          <w:sz w:val="22"/>
          <w:szCs w:val="22"/>
        </w:rPr>
        <w:t>。</w:t>
      </w:r>
    </w:p>
    <w:p w:rsidR="00B16C8C" w:rsidRPr="00565A36" w:rsidRDefault="00B16C8C" w:rsidP="00B16C8C">
      <w:pPr>
        <w:ind w:left="960"/>
        <w:rPr>
          <w:rFonts w:ascii="Times New Roman" w:eastAsia="標楷體" w:hAnsi="Times New Roman" w:cs="Times New Roman"/>
          <w:sz w:val="22"/>
          <w:szCs w:val="22"/>
        </w:rPr>
      </w:pPr>
    </w:p>
    <w:p w:rsidR="00B16C8C" w:rsidRPr="00881C31" w:rsidRDefault="00B16C8C" w:rsidP="00B16C8C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 w:val="22"/>
          <w:szCs w:val="22"/>
        </w:rPr>
      </w:pPr>
      <w:r w:rsidRPr="00881C31">
        <w:rPr>
          <w:rFonts w:ascii="Times New Roman" w:eastAsia="標楷體" w:hAnsi="Times New Roman" w:cs="標楷體" w:hint="eastAsia"/>
          <w:b/>
          <w:sz w:val="22"/>
          <w:szCs w:val="22"/>
        </w:rPr>
        <w:t>目的</w:t>
      </w:r>
    </w:p>
    <w:p w:rsidR="009F0B0A" w:rsidRDefault="004310C1" w:rsidP="00B16C8C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 w:rsidR="00B16C8C" w:rsidRPr="00061B76">
        <w:rPr>
          <w:rFonts w:ascii="Times New Roman" w:eastAsia="標楷體" w:hAnsi="Times New Roman" w:cs="Times New Roman"/>
          <w:bCs/>
        </w:rPr>
        <w:t>一、協助</w:t>
      </w:r>
      <w:r w:rsidR="009F0B0A">
        <w:rPr>
          <w:rFonts w:ascii="Times New Roman" w:eastAsia="標楷體" w:hAnsi="Times New Roman" w:cs="Times New Roman" w:hint="eastAsia"/>
          <w:bCs/>
        </w:rPr>
        <w:t>區域</w:t>
      </w:r>
      <w:r w:rsidR="00B16C8C" w:rsidRPr="00061B76">
        <w:rPr>
          <w:rFonts w:ascii="Times New Roman" w:eastAsia="標楷體" w:hAnsi="Times New Roman" w:cs="Times New Roman"/>
          <w:bCs/>
        </w:rPr>
        <w:t>學校了解並掌握十二年國民基本教育課程綱要精神、內容及課程教學的改</w:t>
      </w:r>
      <w:r w:rsidR="009F0B0A">
        <w:rPr>
          <w:rFonts w:ascii="Times New Roman" w:eastAsia="標楷體" w:hAnsi="Times New Roman" w:cs="Times New Roman" w:hint="eastAsia"/>
          <w:bCs/>
        </w:rPr>
        <w:t xml:space="preserve">  </w:t>
      </w:r>
    </w:p>
    <w:p w:rsidR="00B16C8C" w:rsidRPr="00061B76" w:rsidRDefault="009F0B0A" w:rsidP="00B16C8C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    </w:t>
      </w:r>
      <w:r w:rsidR="00B16C8C" w:rsidRPr="00061B76">
        <w:rPr>
          <w:rFonts w:ascii="Times New Roman" w:eastAsia="標楷體" w:hAnsi="Times New Roman" w:cs="Times New Roman"/>
          <w:bCs/>
        </w:rPr>
        <w:t>變。</w:t>
      </w:r>
    </w:p>
    <w:p w:rsidR="00B16C8C" w:rsidRPr="00061B76" w:rsidRDefault="004310C1" w:rsidP="00B16C8C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 w:rsidR="00B16C8C" w:rsidRPr="00061B76">
        <w:rPr>
          <w:rFonts w:ascii="Times New Roman" w:eastAsia="標楷體" w:hAnsi="Times New Roman" w:cs="Times New Roman"/>
          <w:bCs/>
        </w:rPr>
        <w:t>二、強化</w:t>
      </w:r>
      <w:r w:rsidR="009F0B0A">
        <w:rPr>
          <w:rFonts w:ascii="Times New Roman" w:eastAsia="標楷體" w:hAnsi="Times New Roman" w:cs="Times New Roman" w:hint="eastAsia"/>
          <w:bCs/>
        </w:rPr>
        <w:t>區域</w:t>
      </w:r>
      <w:r w:rsidR="00B16C8C" w:rsidRPr="00061B76">
        <w:rPr>
          <w:rFonts w:ascii="Times New Roman" w:eastAsia="標楷體" w:hAnsi="Times New Roman" w:cs="Times New Roman"/>
          <w:bCs/>
        </w:rPr>
        <w:t>高中課程與教學革新動能，促發高中學校教師精進能量。</w:t>
      </w:r>
    </w:p>
    <w:p w:rsidR="00B16C8C" w:rsidRDefault="00B16C8C" w:rsidP="00B16C8C">
      <w:pPr>
        <w:ind w:left="480"/>
        <w:rPr>
          <w:rFonts w:ascii="Times New Roman" w:eastAsia="標楷體" w:hAnsi="Times New Roman" w:cs="Times New Roman"/>
          <w:sz w:val="22"/>
          <w:szCs w:val="22"/>
        </w:rPr>
      </w:pPr>
      <w:r w:rsidRPr="00061B76">
        <w:rPr>
          <w:rFonts w:ascii="Times New Roman" w:eastAsia="標楷體" w:hAnsi="Times New Roman" w:cs="Times New Roman"/>
          <w:bCs/>
        </w:rPr>
        <w:t>三、增進教師發展素養導向課程發展之能力，落實｢以學習者為中心」課程理念。</w:t>
      </w:r>
    </w:p>
    <w:p w:rsidR="00B16C8C" w:rsidRPr="00565A36" w:rsidRDefault="00B16C8C" w:rsidP="00B16C8C">
      <w:pPr>
        <w:rPr>
          <w:rFonts w:ascii="Times New Roman" w:eastAsia="標楷體" w:hAnsi="Times New Roman" w:cs="Times New Roman"/>
          <w:sz w:val="22"/>
          <w:szCs w:val="22"/>
        </w:rPr>
      </w:pPr>
    </w:p>
    <w:p w:rsidR="00B16C8C" w:rsidRPr="00881C31" w:rsidRDefault="00B16C8C" w:rsidP="00B16C8C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 w:val="22"/>
          <w:szCs w:val="22"/>
        </w:rPr>
      </w:pPr>
      <w:r w:rsidRPr="00881C31">
        <w:rPr>
          <w:rFonts w:ascii="Times New Roman" w:eastAsia="標楷體" w:hAnsi="Times New Roman" w:cs="標楷體" w:hint="eastAsia"/>
          <w:b/>
          <w:sz w:val="22"/>
          <w:szCs w:val="22"/>
        </w:rPr>
        <w:t>辦理單位</w:t>
      </w:r>
    </w:p>
    <w:p w:rsidR="00B16C8C" w:rsidRPr="00565A36" w:rsidRDefault="00B16C8C" w:rsidP="00B16C8C">
      <w:pPr>
        <w:numPr>
          <w:ilvl w:val="0"/>
          <w:numId w:val="2"/>
        </w:numPr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標楷體" w:hint="eastAsia"/>
          <w:sz w:val="22"/>
          <w:szCs w:val="22"/>
        </w:rPr>
        <w:t>指導單位：教育部國民及學前教育署及臺北市政府教育局</w:t>
      </w:r>
      <w:r w:rsidRPr="00565A36">
        <w:rPr>
          <w:rFonts w:ascii="Times New Roman" w:eastAsia="標楷體" w:hAnsi="Times New Roman" w:cs="標楷體" w:hint="eastAsia"/>
          <w:sz w:val="22"/>
          <w:szCs w:val="22"/>
        </w:rPr>
        <w:t>。</w:t>
      </w:r>
    </w:p>
    <w:p w:rsidR="00B16C8C" w:rsidRPr="000F45CD" w:rsidRDefault="00B16C8C" w:rsidP="00B16C8C">
      <w:pPr>
        <w:numPr>
          <w:ilvl w:val="0"/>
          <w:numId w:val="2"/>
        </w:numPr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標楷體" w:hint="eastAsia"/>
          <w:sz w:val="22"/>
          <w:szCs w:val="22"/>
        </w:rPr>
        <w:t>主辦單位：</w:t>
      </w:r>
      <w:r>
        <w:rPr>
          <w:rFonts w:ascii="Times New Roman" w:eastAsia="標楷體" w:hAnsi="Times New Roman" w:cs="Times New Roman" w:hint="eastAsia"/>
          <w:sz w:val="22"/>
          <w:szCs w:val="22"/>
        </w:rPr>
        <w:t>臺北市立</w:t>
      </w:r>
      <w:r w:rsidR="004310C1">
        <w:rPr>
          <w:rFonts w:ascii="Times New Roman" w:eastAsia="標楷體" w:hAnsi="Times New Roman" w:cs="Times New Roman" w:hint="eastAsia"/>
          <w:sz w:val="22"/>
          <w:szCs w:val="22"/>
        </w:rPr>
        <w:t>景美女子</w:t>
      </w:r>
      <w:r>
        <w:rPr>
          <w:rFonts w:ascii="Times New Roman" w:eastAsia="標楷體" w:hAnsi="Times New Roman" w:cs="Times New Roman" w:hint="eastAsia"/>
          <w:sz w:val="22"/>
          <w:szCs w:val="22"/>
        </w:rPr>
        <w:t>高級中學</w:t>
      </w:r>
      <w:r>
        <w:rPr>
          <w:rFonts w:ascii="Times New Roman" w:eastAsia="標楷體" w:hAnsi="Times New Roman" w:cs="標楷體" w:hint="eastAsia"/>
          <w:sz w:val="22"/>
          <w:szCs w:val="22"/>
        </w:rPr>
        <w:t>。</w:t>
      </w:r>
    </w:p>
    <w:p w:rsidR="00B16C8C" w:rsidRPr="001F6E5A" w:rsidRDefault="00B16C8C" w:rsidP="00B16C8C">
      <w:pPr>
        <w:ind w:left="960"/>
        <w:rPr>
          <w:rFonts w:ascii="Times New Roman" w:eastAsia="標楷體" w:hAnsi="Times New Roman" w:cs="Times New Roman"/>
          <w:sz w:val="22"/>
          <w:szCs w:val="22"/>
        </w:rPr>
      </w:pPr>
    </w:p>
    <w:p w:rsidR="00B16C8C" w:rsidRPr="009F0B0A" w:rsidRDefault="00B16C8C" w:rsidP="00B16C8C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 w:val="22"/>
          <w:szCs w:val="22"/>
        </w:rPr>
      </w:pPr>
      <w:r w:rsidRPr="00881C31">
        <w:rPr>
          <w:rFonts w:ascii="Times New Roman" w:eastAsia="標楷體" w:hAnsi="Times New Roman" w:cs="標楷體" w:hint="eastAsia"/>
          <w:b/>
          <w:sz w:val="22"/>
          <w:szCs w:val="22"/>
        </w:rPr>
        <w:t>辦理內容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749"/>
        <w:gridCol w:w="2740"/>
        <w:gridCol w:w="5059"/>
      </w:tblGrid>
      <w:tr w:rsidR="009F0B0A" w:rsidRPr="001C193C" w:rsidTr="00DB38DC">
        <w:trPr>
          <w:trHeight w:val="507"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</w:tcPr>
          <w:p w:rsidR="009F0B0A" w:rsidRPr="001C193C" w:rsidRDefault="009F0B0A" w:rsidP="00DB38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193C">
              <w:rPr>
                <w:rFonts w:ascii="Times New Roman" w:eastAsia="標楷體" w:hAnsi="Times New Roman" w:cs="Times New Roman"/>
                <w:sz w:val="32"/>
                <w:szCs w:val="32"/>
              </w:rPr>
              <w:t>107</w:t>
            </w:r>
            <w:r w:rsidRPr="001C193C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1C193C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22</w:t>
            </w:r>
            <w:r w:rsidRPr="001C193C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1C193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一</w:t>
            </w:r>
            <w:r w:rsidRPr="001C193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) </w:t>
            </w:r>
          </w:p>
          <w:p w:rsidR="009F0B0A" w:rsidRDefault="009F0B0A" w:rsidP="00DB38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1C193C">
              <w:rPr>
                <w:rFonts w:ascii="Times New Roman" w:eastAsia="標楷體" w:hAnsi="Times New Roman" w:cs="Times New Roman"/>
                <w:sz w:val="28"/>
                <w:szCs w:val="32"/>
              </w:rPr>
              <w:t>地點</w:t>
            </w:r>
            <w:r w:rsidRPr="001C193C">
              <w:rPr>
                <w:rFonts w:ascii="Times New Roman" w:eastAsia="標楷體" w:hAnsi="Times New Roman" w:cs="Times New Roman"/>
                <w:sz w:val="28"/>
                <w:szCs w:val="32"/>
              </w:rPr>
              <w:t>:</w:t>
            </w:r>
            <w:r w:rsidRPr="001C193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F6BF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臺北市立景美女子高級中學</w:t>
            </w:r>
            <w:r w:rsidRPr="00F55EC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(</w:t>
            </w:r>
            <w:r w:rsidRPr="00BF6BF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台北市文山區木新路三段</w:t>
            </w:r>
            <w:r w:rsidRPr="00BF6BF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312</w:t>
            </w:r>
            <w:r w:rsidRPr="00BF6BF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號</w:t>
            </w:r>
            <w:r w:rsidRPr="00F55EC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</w:p>
          <w:p w:rsidR="009F0B0A" w:rsidRPr="001C193C" w:rsidRDefault="009F0B0A" w:rsidP="00DB38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本校</w:t>
            </w:r>
            <w:r w:rsidR="00DC3704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敦品樓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樓會議室</w:t>
            </w:r>
            <w:r w:rsidRPr="001C193C">
              <w:rPr>
                <w:rFonts w:ascii="Times New Roman" w:eastAsia="標楷體" w:hAnsi="Times New Roman" w:cs="Times New Roman"/>
                <w:sz w:val="28"/>
                <w:szCs w:val="32"/>
              </w:rPr>
              <w:t>】</w:t>
            </w:r>
          </w:p>
        </w:tc>
      </w:tr>
      <w:tr w:rsidR="009F0B0A" w:rsidRPr="001C193C" w:rsidTr="00CA6BF7">
        <w:trPr>
          <w:trHeight w:val="257"/>
        </w:trPr>
        <w:tc>
          <w:tcPr>
            <w:tcW w:w="916" w:type="pct"/>
            <w:tcBorders>
              <w:top w:val="thinThickSmallGap" w:sz="24" w:space="0" w:color="auto"/>
            </w:tcBorders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1435" w:type="pct"/>
            <w:tcBorders>
              <w:top w:val="thinThickSmallGap" w:sz="24" w:space="0" w:color="auto"/>
            </w:tcBorders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內容</w:t>
            </w:r>
          </w:p>
        </w:tc>
        <w:tc>
          <w:tcPr>
            <w:tcW w:w="2649" w:type="pct"/>
            <w:tcBorders>
              <w:top w:val="thinThickSmallGap" w:sz="24" w:space="0" w:color="auto"/>
            </w:tcBorders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主持人</w:t>
            </w: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主講人</w:t>
            </w:r>
          </w:p>
        </w:tc>
      </w:tr>
      <w:tr w:rsidR="009F0B0A" w:rsidRPr="001C193C" w:rsidTr="00CA6BF7">
        <w:trPr>
          <w:trHeight w:val="349"/>
        </w:trPr>
        <w:tc>
          <w:tcPr>
            <w:tcW w:w="916" w:type="pct"/>
            <w:vAlign w:val="center"/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08:40-09:00</w:t>
            </w:r>
          </w:p>
        </w:tc>
        <w:tc>
          <w:tcPr>
            <w:tcW w:w="1435" w:type="pct"/>
            <w:vAlign w:val="center"/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2649" w:type="pct"/>
            <w:vAlign w:val="center"/>
          </w:tcPr>
          <w:p w:rsidR="009F0B0A" w:rsidRPr="001C193C" w:rsidRDefault="009F0B0A" w:rsidP="00DB38D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CN"/>
              </w:rPr>
              <w:t>景美女中</w:t>
            </w:r>
            <w:r w:rsidRPr="001C193C">
              <w:rPr>
                <w:rFonts w:ascii="Times New Roman" w:eastAsia="標楷體" w:hAnsi="Times New Roman" w:cs="Times New Roman"/>
              </w:rPr>
              <w:t>團隊</w:t>
            </w:r>
          </w:p>
        </w:tc>
      </w:tr>
      <w:tr w:rsidR="009F0B0A" w:rsidRPr="001C193C" w:rsidTr="00CA6BF7">
        <w:trPr>
          <w:trHeight w:val="395"/>
        </w:trPr>
        <w:tc>
          <w:tcPr>
            <w:tcW w:w="916" w:type="pct"/>
            <w:vAlign w:val="center"/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09:00-09:05</w:t>
            </w:r>
          </w:p>
        </w:tc>
        <w:tc>
          <w:tcPr>
            <w:tcW w:w="1435" w:type="pct"/>
            <w:vAlign w:val="center"/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開幕式</w:t>
            </w:r>
          </w:p>
        </w:tc>
        <w:tc>
          <w:tcPr>
            <w:tcW w:w="2649" w:type="pct"/>
            <w:vMerge w:val="restart"/>
            <w:vAlign w:val="center"/>
          </w:tcPr>
          <w:p w:rsidR="00EA09C6" w:rsidRPr="00EA09C6" w:rsidRDefault="00EA09C6" w:rsidP="00EA09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09C6">
              <w:rPr>
                <w:rFonts w:ascii="Times New Roman" w:eastAsia="標楷體" w:hAnsi="Times New Roman" w:cs="Times New Roman" w:hint="eastAsia"/>
              </w:rPr>
              <w:t>主講：臺北市立中山女子高級中學黃琪教師</w:t>
            </w:r>
          </w:p>
          <w:p w:rsidR="00EA09C6" w:rsidRPr="00EA09C6" w:rsidRDefault="00EA09C6" w:rsidP="00EA09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09C6">
              <w:rPr>
                <w:rFonts w:ascii="Times New Roman" w:eastAsia="標楷體" w:hAnsi="Times New Roman" w:cs="Times New Roman" w:hint="eastAsia"/>
              </w:rPr>
              <w:t>協作：</w:t>
            </w:r>
          </w:p>
          <w:p w:rsidR="00EA09C6" w:rsidRPr="00EA09C6" w:rsidRDefault="00EA09C6" w:rsidP="00EA09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09C6">
              <w:rPr>
                <w:rFonts w:ascii="Times New Roman" w:eastAsia="標楷體" w:hAnsi="Times New Roman" w:cs="Times New Roman" w:hint="eastAsia"/>
              </w:rPr>
              <w:t>臺北市立建國高級中學莊德仁教師</w:t>
            </w:r>
          </w:p>
          <w:p w:rsidR="00EA09C6" w:rsidRPr="00EA09C6" w:rsidRDefault="00EA09C6" w:rsidP="00EA09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09C6">
              <w:rPr>
                <w:rFonts w:ascii="Times New Roman" w:eastAsia="標楷體" w:hAnsi="Times New Roman" w:cs="Times New Roman" w:hint="eastAsia"/>
              </w:rPr>
              <w:t>新北市立丹鳳高級中學徐嘉偉教師</w:t>
            </w:r>
          </w:p>
          <w:p w:rsidR="00EA09C6" w:rsidRPr="00EA09C6" w:rsidRDefault="00EA09C6" w:rsidP="00EA09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09C6">
              <w:rPr>
                <w:rFonts w:ascii="Times New Roman" w:eastAsia="標楷體" w:hAnsi="Times New Roman" w:cs="Times New Roman" w:hint="eastAsia"/>
              </w:rPr>
              <w:t>桃園市私立啟英高級中學鄭錚易教師</w:t>
            </w:r>
          </w:p>
          <w:p w:rsidR="00EA09C6" w:rsidRPr="001C193C" w:rsidRDefault="00EA09C6" w:rsidP="00EA09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A09C6">
              <w:rPr>
                <w:rFonts w:ascii="Times New Roman" w:eastAsia="標楷體" w:hAnsi="Times New Roman" w:cs="Times New Roman" w:hint="eastAsia"/>
              </w:rPr>
              <w:t>臺北市立南港高級中學邱健銘教師</w:t>
            </w:r>
          </w:p>
        </w:tc>
      </w:tr>
      <w:tr w:rsidR="009F0B0A" w:rsidRPr="001C193C" w:rsidTr="00CA6BF7">
        <w:trPr>
          <w:trHeight w:val="259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09:05</w:t>
            </w: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1C193C">
              <w:rPr>
                <w:rFonts w:ascii="Times New Roman" w:eastAsia="標楷體" w:hAnsi="Times New Roman" w:cs="Times New Roman"/>
                <w:lang w:eastAsia="zh-CN"/>
              </w:rPr>
              <w:t>09:25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93C">
              <w:rPr>
                <w:rFonts w:ascii="Times New Roman" w:eastAsia="標楷體" w:hAnsi="Times New Roman" w:cs="Times New Roman"/>
              </w:rPr>
              <w:t>Check in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321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09:25</w:t>
            </w: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1C193C">
              <w:rPr>
                <w:rFonts w:ascii="Times New Roman" w:eastAsia="標楷體" w:hAnsi="Times New Roman" w:cs="Times New Roman"/>
                <w:lang w:eastAsia="zh-CN"/>
              </w:rPr>
              <w:t>09:45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93C">
              <w:rPr>
                <w:rFonts w:ascii="Times New Roman" w:eastAsia="標楷體" w:hAnsi="Times New Roman" w:cs="Times New Roman"/>
              </w:rPr>
              <w:t>工作坊目標及流程説明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255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09:45</w:t>
            </w: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1C193C">
              <w:rPr>
                <w:rFonts w:ascii="Times New Roman" w:eastAsia="標楷體" w:hAnsi="Times New Roman" w:cs="Times New Roman"/>
                <w:lang w:eastAsia="zh-CN"/>
              </w:rPr>
              <w:t>10:10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C193C">
              <w:rPr>
                <w:rFonts w:ascii="Times New Roman" w:eastAsia="標楷體" w:hAnsi="Times New Roman" w:cs="Times New Roman"/>
              </w:rPr>
              <w:t>釐清課程脈絡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317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10:10-10:30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C193C">
              <w:rPr>
                <w:rFonts w:ascii="Times New Roman" w:eastAsia="標楷體" w:hAnsi="Times New Roman" w:cs="Times New Roman" w:hint="eastAsia"/>
              </w:rPr>
              <w:t>選定跨領域概念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237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10:30-10:20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193C">
              <w:rPr>
                <w:rFonts w:ascii="Times New Roman" w:eastAsia="標楷體" w:hAnsi="Times New Roman" w:cs="Times New Roman" w:hint="eastAsia"/>
              </w:rPr>
              <w:t>確認對應的領綱內容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299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11:20-12:10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193C">
              <w:rPr>
                <w:rFonts w:ascii="Times New Roman" w:eastAsia="標楷體" w:hAnsi="Times New Roman" w:cs="Times New Roman" w:hint="eastAsia"/>
              </w:rPr>
              <w:t>形成概念通則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219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12:10-12:30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93C">
              <w:rPr>
                <w:rFonts w:ascii="Times New Roman" w:eastAsia="標楷體" w:hAnsi="Times New Roman" w:cs="Times New Roman"/>
              </w:rPr>
              <w:t>小組回饋與討論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DB38DC">
        <w:trPr>
          <w:trHeight w:val="217"/>
        </w:trPr>
        <w:tc>
          <w:tcPr>
            <w:tcW w:w="916" w:type="pct"/>
            <w:shd w:val="clear" w:color="auto" w:fill="BFBFBF" w:themeFill="background1" w:themeFillShade="BF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12:30-13:20</w:t>
            </w:r>
          </w:p>
        </w:tc>
        <w:tc>
          <w:tcPr>
            <w:tcW w:w="4084" w:type="pct"/>
            <w:gridSpan w:val="2"/>
            <w:shd w:val="clear" w:color="auto" w:fill="BFBFBF" w:themeFill="background1" w:themeFillShade="BF"/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午休時間</w:t>
            </w:r>
          </w:p>
        </w:tc>
      </w:tr>
      <w:tr w:rsidR="009F0B0A" w:rsidRPr="001C193C" w:rsidTr="00CA6BF7">
        <w:trPr>
          <w:trHeight w:val="357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13:20-14:10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93C">
              <w:rPr>
                <w:rFonts w:ascii="Times New Roman" w:eastAsia="標楷體" w:hAnsi="Times New Roman" w:cs="Times New Roman" w:hint="eastAsia"/>
              </w:rPr>
              <w:t>組織課程選擇</w:t>
            </w:r>
          </w:p>
        </w:tc>
        <w:tc>
          <w:tcPr>
            <w:tcW w:w="2649" w:type="pct"/>
            <w:vMerge w:val="restart"/>
            <w:vAlign w:val="center"/>
          </w:tcPr>
          <w:p w:rsidR="009F0B0A" w:rsidRDefault="009F0B0A" w:rsidP="00DB38D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主講：</w:t>
            </w:r>
            <w:r w:rsidR="00EA09C6">
              <w:rPr>
                <w:rFonts w:ascii="Times New Roman" w:eastAsia="標楷體" w:hAnsi="Times New Roman" w:cs="Times New Roman"/>
              </w:rPr>
              <w:t>臺北市立中山女子高級中學黃琪教師</w:t>
            </w:r>
          </w:p>
          <w:p w:rsidR="009F0B0A" w:rsidRDefault="009F0B0A" w:rsidP="00DB38D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協作：</w:t>
            </w:r>
          </w:p>
          <w:p w:rsidR="009F0B0A" w:rsidRDefault="009F0B0A" w:rsidP="00DB38D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臺北市立建國高級中學莊德仁教師</w:t>
            </w:r>
          </w:p>
          <w:p w:rsidR="00EA09C6" w:rsidRDefault="00DC3704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新北市立丹鳳高級中學徐嘉偉</w:t>
            </w:r>
            <w:r>
              <w:rPr>
                <w:rFonts w:ascii="Times New Roman" w:eastAsia="標楷體" w:hAnsi="Times New Roman" w:cs="Times New Roman"/>
              </w:rPr>
              <w:t>教師</w:t>
            </w:r>
          </w:p>
          <w:p w:rsidR="00EA09C6" w:rsidRDefault="00EA09C6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A09C6">
              <w:rPr>
                <w:rFonts w:ascii="Times New Roman" w:eastAsia="標楷體" w:hAnsi="Times New Roman" w:cs="Times New Roman" w:hint="eastAsia"/>
              </w:rPr>
              <w:t>桃園市私立啟英高級中學鄭錚易教師</w:t>
            </w:r>
          </w:p>
          <w:p w:rsidR="009F0B0A" w:rsidRPr="001C193C" w:rsidRDefault="00EA09C6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>臺北市立南港高級中學邱健銘教師</w:t>
            </w:r>
          </w:p>
        </w:tc>
      </w:tr>
      <w:tr w:rsidR="009F0B0A" w:rsidRPr="001C193C" w:rsidTr="00CA6BF7">
        <w:trPr>
          <w:trHeight w:val="405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14:10-15:00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193C">
              <w:rPr>
                <w:rFonts w:ascii="Times New Roman" w:eastAsia="標楷體" w:hAnsi="Times New Roman" w:cs="Times New Roman" w:hint="eastAsia"/>
              </w:rPr>
              <w:t>發展學習活動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410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15:00-15:40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93C">
              <w:rPr>
                <w:rFonts w:ascii="Times New Roman" w:eastAsia="標楷體" w:hAnsi="Times New Roman" w:cs="Times New Roman"/>
              </w:rPr>
              <w:t>精緻表現任務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403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15:40-16:30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93C">
              <w:rPr>
                <w:rFonts w:ascii="Times New Roman" w:eastAsia="標楷體" w:hAnsi="Times New Roman" w:cs="Times New Roman" w:hint="eastAsia"/>
              </w:rPr>
              <w:t>撰寫評量規準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CA6BF7">
        <w:trPr>
          <w:trHeight w:val="409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16:30-17:00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小組回饋討論與分享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DB38DC">
        <w:trPr>
          <w:trHeight w:val="530"/>
        </w:trPr>
        <w:tc>
          <w:tcPr>
            <w:tcW w:w="916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lang w:eastAsia="zh-CN"/>
              </w:rPr>
              <w:t>17:00-17:30</w:t>
            </w:r>
          </w:p>
        </w:tc>
        <w:tc>
          <w:tcPr>
            <w:tcW w:w="1435" w:type="pct"/>
          </w:tcPr>
          <w:p w:rsidR="009F0B0A" w:rsidRPr="001C193C" w:rsidRDefault="009F0B0A" w:rsidP="00DB38DC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1C193C">
              <w:rPr>
                <w:rFonts w:ascii="Times New Roman" w:eastAsia="標楷體" w:hAnsi="Times New Roman" w:cs="Times New Roman"/>
              </w:rPr>
              <w:t>Check out</w:t>
            </w:r>
          </w:p>
        </w:tc>
        <w:tc>
          <w:tcPr>
            <w:tcW w:w="2649" w:type="pct"/>
            <w:vMerge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F0B0A" w:rsidRPr="001C193C" w:rsidTr="00DB38DC">
        <w:trPr>
          <w:trHeight w:val="530"/>
        </w:trPr>
        <w:tc>
          <w:tcPr>
            <w:tcW w:w="916" w:type="pct"/>
            <w:vAlign w:val="center"/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CN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  <w:lang w:eastAsia="zh-CN"/>
              </w:rPr>
              <w:t>17:30-</w:t>
            </w:r>
          </w:p>
        </w:tc>
        <w:tc>
          <w:tcPr>
            <w:tcW w:w="1435" w:type="pct"/>
            <w:vAlign w:val="center"/>
          </w:tcPr>
          <w:p w:rsidR="009F0B0A" w:rsidRPr="001C193C" w:rsidRDefault="009F0B0A" w:rsidP="00DB38D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C193C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  <w:tc>
          <w:tcPr>
            <w:tcW w:w="2649" w:type="pct"/>
            <w:vAlign w:val="center"/>
          </w:tcPr>
          <w:p w:rsidR="009F0B0A" w:rsidRPr="001C193C" w:rsidRDefault="009F0B0A" w:rsidP="00DB38D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lang w:eastAsia="zh-CN"/>
              </w:rPr>
              <w:t>景美女中</w:t>
            </w:r>
            <w:r w:rsidRPr="001C193C">
              <w:rPr>
                <w:rFonts w:ascii="Times New Roman" w:eastAsia="標楷體" w:hAnsi="Times New Roman" w:cs="Times New Roman"/>
              </w:rPr>
              <w:t>團隊</w:t>
            </w:r>
          </w:p>
        </w:tc>
      </w:tr>
    </w:tbl>
    <w:p w:rsidR="009F0B0A" w:rsidRPr="009F0B0A" w:rsidRDefault="00B16C8C" w:rsidP="009F0B0A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 w:val="22"/>
          <w:szCs w:val="22"/>
        </w:rPr>
      </w:pPr>
      <w:r w:rsidRPr="009F0B0A">
        <w:rPr>
          <w:rFonts w:ascii="Times New Roman" w:eastAsia="標楷體" w:hAnsi="Times New Roman" w:cs="標楷體" w:hint="eastAsia"/>
          <w:b/>
          <w:sz w:val="22"/>
          <w:szCs w:val="22"/>
        </w:rPr>
        <w:lastRenderedPageBreak/>
        <w:t>活動聯繫：</w:t>
      </w:r>
    </w:p>
    <w:p w:rsidR="00B16C8C" w:rsidRDefault="00310DE1" w:rsidP="00AD6578">
      <w:pPr>
        <w:ind w:firstLineChars="200" w:firstLine="440"/>
        <w:rPr>
          <w:rFonts w:eastAsia="標楷體" w:cs="標楷體"/>
          <w:sz w:val="22"/>
          <w:szCs w:val="22"/>
        </w:rPr>
      </w:pPr>
      <w:r w:rsidRPr="00592D59">
        <w:rPr>
          <w:rFonts w:eastAsia="標楷體" w:cs="標楷體" w:hint="eastAsia"/>
          <w:sz w:val="22"/>
          <w:szCs w:val="22"/>
        </w:rPr>
        <w:t>前導計畫助理黃博駿</w:t>
      </w:r>
      <w:r w:rsidR="00592D59">
        <w:rPr>
          <w:rFonts w:ascii="標楷體" w:eastAsia="標楷體" w:hAnsi="標楷體" w:cs="標楷體" w:hint="eastAsia"/>
          <w:sz w:val="22"/>
          <w:szCs w:val="22"/>
        </w:rPr>
        <w:t>，</w:t>
      </w:r>
      <w:r w:rsidR="00B16C8C" w:rsidRPr="00592D59">
        <w:rPr>
          <w:rFonts w:eastAsia="標楷體" w:cs="標楷體" w:hint="eastAsia"/>
          <w:sz w:val="22"/>
          <w:szCs w:val="22"/>
        </w:rPr>
        <w:t>電話：</w:t>
      </w:r>
      <w:r w:rsidRPr="00592D59">
        <w:rPr>
          <w:rFonts w:eastAsia="標楷體" w:cs="標楷體"/>
          <w:sz w:val="22"/>
          <w:szCs w:val="22"/>
        </w:rPr>
        <w:t>02-2</w:t>
      </w:r>
      <w:r w:rsidRPr="00592D59">
        <w:rPr>
          <w:rFonts w:eastAsia="標楷體" w:cs="標楷體" w:hint="eastAsia"/>
          <w:sz w:val="22"/>
          <w:szCs w:val="22"/>
        </w:rPr>
        <w:t>9368847</w:t>
      </w:r>
      <w:r w:rsidR="00592D59">
        <w:rPr>
          <w:rFonts w:eastAsia="標楷體" w:cs="標楷體" w:hint="eastAsia"/>
          <w:sz w:val="22"/>
          <w:szCs w:val="22"/>
        </w:rPr>
        <w:t>#</w:t>
      </w:r>
      <w:r w:rsidRPr="00592D59">
        <w:rPr>
          <w:rFonts w:eastAsia="標楷體" w:hint="eastAsia"/>
          <w:sz w:val="22"/>
          <w:szCs w:val="22"/>
        </w:rPr>
        <w:t>3</w:t>
      </w:r>
      <w:r w:rsidR="00B16C8C" w:rsidRPr="00592D59">
        <w:rPr>
          <w:rFonts w:eastAsia="標楷體" w:hint="eastAsia"/>
          <w:sz w:val="22"/>
          <w:szCs w:val="22"/>
        </w:rPr>
        <w:t>2</w:t>
      </w:r>
      <w:r w:rsidRPr="00592D59">
        <w:rPr>
          <w:rFonts w:eastAsia="標楷體" w:hint="eastAsia"/>
          <w:sz w:val="22"/>
          <w:szCs w:val="22"/>
        </w:rPr>
        <w:t>6</w:t>
      </w:r>
      <w:r w:rsidR="00B16C8C" w:rsidRPr="00592D59">
        <w:rPr>
          <w:rFonts w:eastAsia="標楷體" w:cs="標楷體" w:hint="eastAsia"/>
          <w:sz w:val="22"/>
          <w:szCs w:val="22"/>
        </w:rPr>
        <w:t>。</w:t>
      </w:r>
    </w:p>
    <w:p w:rsidR="00592D59" w:rsidRPr="00592D59" w:rsidRDefault="00592D59" w:rsidP="00AD6578">
      <w:pPr>
        <w:ind w:firstLineChars="200" w:firstLine="440"/>
        <w:rPr>
          <w:rFonts w:eastAsia="標楷體"/>
          <w:b/>
          <w:sz w:val="22"/>
          <w:szCs w:val="22"/>
        </w:rPr>
      </w:pPr>
      <w:r w:rsidRPr="00592D59">
        <w:rPr>
          <w:rFonts w:eastAsia="標楷體" w:cs="標楷體" w:hint="eastAsia"/>
          <w:sz w:val="22"/>
          <w:szCs w:val="22"/>
        </w:rPr>
        <w:t>景美女中實研組長方妙鳳</w:t>
      </w:r>
      <w:r>
        <w:rPr>
          <w:rFonts w:ascii="標楷體" w:eastAsia="標楷體" w:hAnsi="標楷體" w:cs="標楷體" w:hint="eastAsia"/>
          <w:sz w:val="22"/>
          <w:szCs w:val="22"/>
        </w:rPr>
        <w:t>，</w:t>
      </w:r>
      <w:r w:rsidRPr="00592D59">
        <w:rPr>
          <w:rFonts w:eastAsia="標楷體" w:cs="標楷體" w:hint="eastAsia"/>
          <w:sz w:val="22"/>
          <w:szCs w:val="22"/>
        </w:rPr>
        <w:t>電話：</w:t>
      </w:r>
      <w:r w:rsidRPr="00592D59">
        <w:rPr>
          <w:rFonts w:eastAsia="標楷體" w:cs="標楷體"/>
          <w:sz w:val="22"/>
          <w:szCs w:val="22"/>
        </w:rPr>
        <w:t>02-2</w:t>
      </w:r>
      <w:r w:rsidRPr="00592D59">
        <w:rPr>
          <w:rFonts w:eastAsia="標楷體" w:cs="標楷體" w:hint="eastAsia"/>
          <w:sz w:val="22"/>
          <w:szCs w:val="22"/>
        </w:rPr>
        <w:t>9368847</w:t>
      </w:r>
      <w:r>
        <w:rPr>
          <w:rFonts w:eastAsia="標楷體" w:cs="標楷體" w:hint="eastAsia"/>
          <w:sz w:val="22"/>
          <w:szCs w:val="22"/>
        </w:rPr>
        <w:t>#</w:t>
      </w:r>
      <w:r w:rsidRPr="00592D59">
        <w:rPr>
          <w:rFonts w:eastAsia="標楷體" w:cs="標楷體" w:hint="eastAsia"/>
          <w:sz w:val="22"/>
          <w:szCs w:val="22"/>
        </w:rPr>
        <w:t>306</w:t>
      </w:r>
      <w:r w:rsidRPr="00592D59">
        <w:rPr>
          <w:rFonts w:eastAsia="標楷體" w:cs="標楷體" w:hint="eastAsia"/>
          <w:sz w:val="22"/>
          <w:szCs w:val="22"/>
        </w:rPr>
        <w:t>。</w:t>
      </w:r>
    </w:p>
    <w:p w:rsidR="00B16C8C" w:rsidRPr="00CD1684" w:rsidRDefault="00B16C8C" w:rsidP="00B16C8C">
      <w:pPr>
        <w:rPr>
          <w:rFonts w:eastAsia="標楷體"/>
          <w:sz w:val="22"/>
          <w:szCs w:val="22"/>
        </w:rPr>
      </w:pPr>
    </w:p>
    <w:p w:rsidR="00B16C8C" w:rsidRPr="00310DE1" w:rsidRDefault="00310DE1" w:rsidP="00B16C8C">
      <w:pPr>
        <w:pStyle w:val="a3"/>
        <w:numPr>
          <w:ilvl w:val="0"/>
          <w:numId w:val="1"/>
        </w:numPr>
        <w:ind w:leftChars="0"/>
        <w:rPr>
          <w:rFonts w:eastAsia="標楷體"/>
          <w:sz w:val="22"/>
          <w:szCs w:val="22"/>
        </w:rPr>
      </w:pPr>
      <w:r w:rsidRPr="00061B76">
        <w:rPr>
          <w:rFonts w:eastAsia="標楷體"/>
          <w:b/>
          <w:bCs/>
        </w:rPr>
        <w:t>全程參加本研習人員，核給研習時數</w:t>
      </w:r>
      <w:r w:rsidRPr="00061B76">
        <w:rPr>
          <w:rFonts w:eastAsia="標楷體"/>
          <w:b/>
          <w:bCs/>
        </w:rPr>
        <w:t>6</w:t>
      </w:r>
      <w:r w:rsidRPr="00061B76">
        <w:rPr>
          <w:rFonts w:eastAsia="標楷體"/>
          <w:b/>
          <w:bCs/>
        </w:rPr>
        <w:t>小時。</w:t>
      </w:r>
    </w:p>
    <w:p w:rsidR="00310DE1" w:rsidRPr="00310DE1" w:rsidRDefault="00310DE1" w:rsidP="00310DE1">
      <w:pPr>
        <w:pStyle w:val="a3"/>
        <w:ind w:leftChars="0"/>
        <w:rPr>
          <w:rFonts w:eastAsia="標楷體"/>
          <w:sz w:val="22"/>
          <w:szCs w:val="22"/>
        </w:rPr>
      </w:pPr>
    </w:p>
    <w:p w:rsidR="00DA019C" w:rsidRPr="009F0B0A" w:rsidRDefault="00310DE1" w:rsidP="009F0B0A">
      <w:pPr>
        <w:pStyle w:val="a3"/>
        <w:numPr>
          <w:ilvl w:val="0"/>
          <w:numId w:val="1"/>
        </w:numPr>
        <w:ind w:leftChars="0"/>
        <w:rPr>
          <w:rFonts w:eastAsia="標楷體"/>
          <w:sz w:val="22"/>
          <w:szCs w:val="22"/>
        </w:rPr>
      </w:pPr>
      <w:r w:rsidRPr="00061B76">
        <w:rPr>
          <w:rFonts w:eastAsia="標楷體"/>
          <w:b/>
        </w:rPr>
        <w:t>交通資訊：請參附件各場課程內容備註</w:t>
      </w:r>
      <w:r w:rsidRPr="00061B76">
        <w:rPr>
          <w:rFonts w:eastAsia="標楷體"/>
          <w:b/>
          <w:bCs/>
        </w:rPr>
        <w:t>。</w:t>
      </w:r>
    </w:p>
    <w:p w:rsidR="00DA019C" w:rsidRPr="009F0B0A" w:rsidRDefault="00DA019C" w:rsidP="009F0B0A">
      <w:pPr>
        <w:pStyle w:val="a3"/>
        <w:numPr>
          <w:ilvl w:val="1"/>
          <w:numId w:val="1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9F0B0A">
        <w:rPr>
          <w:rFonts w:ascii="標楷體" w:eastAsia="標楷體" w:hAnsi="標楷體" w:hint="eastAsia"/>
        </w:rPr>
        <w:t>景美女中大眾運輸路線指引</w:t>
      </w:r>
    </w:p>
    <w:p w:rsidR="00DA019C" w:rsidRPr="00AB3AA4" w:rsidRDefault="00DA019C" w:rsidP="00DA019C">
      <w:pPr>
        <w:pStyle w:val="Default"/>
        <w:ind w:firstLineChars="350" w:firstLine="840"/>
        <w:rPr>
          <w:rFonts w:hAnsi="標楷體"/>
        </w:rPr>
      </w:pPr>
      <w:r w:rsidRPr="00AB3AA4">
        <w:rPr>
          <w:rFonts w:hAnsi="標楷體" w:hint="eastAsia"/>
        </w:rPr>
        <w:t>校址</w:t>
      </w:r>
      <w:r w:rsidRPr="00AB3AA4">
        <w:rPr>
          <w:rFonts w:hAnsi="標楷體"/>
        </w:rPr>
        <w:t>:</w:t>
      </w:r>
      <w:r w:rsidRPr="00AB3AA4">
        <w:rPr>
          <w:rFonts w:hAnsi="標楷體" w:hint="eastAsia"/>
        </w:rPr>
        <w:t>台北市文山區木新路</w:t>
      </w:r>
      <w:r w:rsidRPr="00AB3AA4">
        <w:rPr>
          <w:rFonts w:hAnsi="標楷體"/>
        </w:rPr>
        <w:t>3</w:t>
      </w:r>
      <w:r w:rsidRPr="00AB3AA4">
        <w:rPr>
          <w:rFonts w:hAnsi="標楷體" w:hint="eastAsia"/>
        </w:rPr>
        <w:t>段</w:t>
      </w:r>
      <w:r w:rsidRPr="00AB3AA4">
        <w:rPr>
          <w:rFonts w:hAnsi="標楷體"/>
        </w:rPr>
        <w:t>312</w:t>
      </w:r>
      <w:r w:rsidRPr="00AB3AA4">
        <w:rPr>
          <w:rFonts w:hAnsi="標楷體" w:hint="eastAsia"/>
        </w:rPr>
        <w:t>號</w:t>
      </w:r>
      <w:r w:rsidRPr="00AB3AA4">
        <w:rPr>
          <w:rFonts w:hAnsi="標楷體"/>
        </w:rPr>
        <w:t xml:space="preserve"> </w:t>
      </w:r>
      <w:r w:rsidRPr="00AB3AA4">
        <w:rPr>
          <w:rFonts w:hAnsi="標楷體" w:hint="eastAsia"/>
        </w:rPr>
        <w:t>電話</w:t>
      </w:r>
      <w:r w:rsidRPr="00AB3AA4">
        <w:rPr>
          <w:rFonts w:hAnsi="標楷體"/>
        </w:rPr>
        <w:t>:02-29368847</w:t>
      </w:r>
    </w:p>
    <w:p w:rsidR="00DA019C" w:rsidRPr="00AB3AA4" w:rsidRDefault="00DA019C" w:rsidP="00DA019C">
      <w:pPr>
        <w:pStyle w:val="Default"/>
        <w:ind w:firstLineChars="350" w:firstLine="841"/>
        <w:rPr>
          <w:rFonts w:hAnsi="標楷體"/>
          <w:b/>
        </w:rPr>
      </w:pPr>
      <w:r w:rsidRPr="00AB3AA4">
        <w:rPr>
          <w:rFonts w:hAnsi="標楷體"/>
          <w:b/>
        </w:rPr>
        <w:t>1</w:t>
      </w:r>
      <w:r w:rsidRPr="00AB3AA4">
        <w:rPr>
          <w:rFonts w:hAnsi="標楷體" w:hint="eastAsia"/>
          <w:b/>
        </w:rPr>
        <w:t>、景美女中校區周圍公車：</w:t>
      </w:r>
    </w:p>
    <w:p w:rsidR="00DA019C" w:rsidRPr="00AB3AA4" w:rsidRDefault="00DA019C" w:rsidP="00DA019C">
      <w:pPr>
        <w:pStyle w:val="Default"/>
        <w:ind w:firstLineChars="350" w:firstLine="840"/>
        <w:rPr>
          <w:rFonts w:hAnsi="標楷體"/>
        </w:rPr>
      </w:pPr>
      <w:r w:rsidRPr="00AB3AA4">
        <w:rPr>
          <w:rFonts w:hAnsi="標楷體" w:hint="eastAsia"/>
        </w:rPr>
        <w:t>欣欣客運</w:t>
      </w:r>
      <w:r w:rsidRPr="00AB3AA4">
        <w:rPr>
          <w:rFonts w:hAnsi="標楷體"/>
        </w:rPr>
        <w:t>:</w:t>
      </w:r>
      <w:r w:rsidRPr="00AB3AA4">
        <w:rPr>
          <w:rFonts w:hAnsi="標楷體" w:hint="eastAsia"/>
        </w:rPr>
        <w:t>綠</w:t>
      </w:r>
      <w:r w:rsidRPr="00AB3AA4">
        <w:rPr>
          <w:rFonts w:hAnsi="標楷體"/>
        </w:rPr>
        <w:t>1</w:t>
      </w:r>
      <w:r w:rsidRPr="00AB3AA4">
        <w:rPr>
          <w:rFonts w:hAnsi="標楷體" w:hint="eastAsia"/>
        </w:rPr>
        <w:t>、綠</w:t>
      </w:r>
      <w:r w:rsidRPr="00AB3AA4">
        <w:rPr>
          <w:rFonts w:hAnsi="標楷體"/>
        </w:rPr>
        <w:t>2</w:t>
      </w:r>
      <w:r w:rsidRPr="00AB3AA4">
        <w:rPr>
          <w:rFonts w:hAnsi="標楷體" w:hint="eastAsia"/>
        </w:rPr>
        <w:t>、</w:t>
      </w:r>
      <w:r w:rsidRPr="00AB3AA4">
        <w:rPr>
          <w:rFonts w:hAnsi="標楷體"/>
        </w:rPr>
        <w:t>237</w:t>
      </w:r>
      <w:r w:rsidRPr="00AB3AA4">
        <w:rPr>
          <w:rFonts w:hAnsi="標楷體" w:hint="eastAsia"/>
        </w:rPr>
        <w:t>、</w:t>
      </w:r>
      <w:r w:rsidRPr="00AB3AA4">
        <w:rPr>
          <w:rFonts w:hAnsi="標楷體"/>
        </w:rPr>
        <w:t>251</w:t>
      </w:r>
      <w:r w:rsidRPr="00AB3AA4">
        <w:rPr>
          <w:rFonts w:hAnsi="標楷體" w:hint="eastAsia"/>
        </w:rPr>
        <w:t>、</w:t>
      </w:r>
      <w:r w:rsidRPr="00AB3AA4">
        <w:rPr>
          <w:rFonts w:hAnsi="標楷體"/>
        </w:rPr>
        <w:t>252</w:t>
      </w:r>
      <w:r w:rsidRPr="00AB3AA4">
        <w:rPr>
          <w:rFonts w:hAnsi="標楷體" w:hint="eastAsia"/>
        </w:rPr>
        <w:t>、</w:t>
      </w:r>
      <w:r w:rsidRPr="00AB3AA4">
        <w:rPr>
          <w:rFonts w:hAnsi="標楷體"/>
        </w:rPr>
        <w:t>253</w:t>
      </w:r>
      <w:r w:rsidRPr="00AB3AA4">
        <w:rPr>
          <w:rFonts w:hAnsi="標楷體" w:hint="eastAsia"/>
        </w:rPr>
        <w:t>、</w:t>
      </w:r>
      <w:r w:rsidRPr="00AB3AA4">
        <w:rPr>
          <w:rFonts w:hAnsi="標楷體"/>
        </w:rPr>
        <w:t>611</w:t>
      </w:r>
      <w:r w:rsidRPr="00AB3AA4">
        <w:rPr>
          <w:rFonts w:hAnsi="標楷體" w:hint="eastAsia"/>
        </w:rPr>
        <w:t>、</w:t>
      </w:r>
      <w:r w:rsidRPr="00AB3AA4">
        <w:rPr>
          <w:rFonts w:hAnsi="標楷體"/>
        </w:rPr>
        <w:t>819</w:t>
      </w:r>
      <w:r w:rsidRPr="00AB3AA4">
        <w:rPr>
          <w:rFonts w:hAnsi="標楷體" w:hint="eastAsia"/>
        </w:rPr>
        <w:t>。</w:t>
      </w:r>
    </w:p>
    <w:p w:rsidR="00DA019C" w:rsidRPr="00AB3AA4" w:rsidRDefault="00DA019C" w:rsidP="00DA019C">
      <w:pPr>
        <w:pStyle w:val="Default"/>
        <w:ind w:firstLineChars="350" w:firstLine="840"/>
        <w:rPr>
          <w:rFonts w:hAnsi="標楷體"/>
        </w:rPr>
      </w:pPr>
      <w:r w:rsidRPr="00AB3AA4">
        <w:rPr>
          <w:rFonts w:hAnsi="標楷體" w:hint="eastAsia"/>
        </w:rPr>
        <w:t>台北客運</w:t>
      </w:r>
      <w:r w:rsidRPr="00AB3AA4">
        <w:rPr>
          <w:rFonts w:hAnsi="標楷體"/>
        </w:rPr>
        <w:t>:793</w:t>
      </w:r>
      <w:r w:rsidRPr="00AB3AA4">
        <w:rPr>
          <w:rFonts w:hAnsi="標楷體" w:hint="eastAsia"/>
        </w:rPr>
        <w:t>、</w:t>
      </w:r>
      <w:r w:rsidRPr="00AB3AA4">
        <w:rPr>
          <w:rFonts w:hAnsi="標楷體"/>
        </w:rPr>
        <w:t>796</w:t>
      </w:r>
      <w:r w:rsidRPr="00AB3AA4">
        <w:rPr>
          <w:rFonts w:hAnsi="標楷體" w:hint="eastAsia"/>
        </w:rPr>
        <w:t>、棕</w:t>
      </w:r>
      <w:r w:rsidRPr="00AB3AA4">
        <w:rPr>
          <w:rFonts w:hAnsi="標楷體"/>
        </w:rPr>
        <w:t>7</w:t>
      </w:r>
      <w:r w:rsidRPr="00AB3AA4">
        <w:rPr>
          <w:rFonts w:hAnsi="標楷體" w:hint="eastAsia"/>
        </w:rPr>
        <w:t>。</w:t>
      </w:r>
    </w:p>
    <w:p w:rsidR="00DA019C" w:rsidRPr="00AB3AA4" w:rsidRDefault="00DA019C" w:rsidP="00DA019C">
      <w:pPr>
        <w:tabs>
          <w:tab w:val="left" w:pos="426"/>
        </w:tabs>
        <w:ind w:firstLineChars="350" w:firstLine="841"/>
        <w:rPr>
          <w:rFonts w:ascii="標楷體" w:eastAsia="標楷體" w:hAnsi="標楷體"/>
          <w:b/>
        </w:rPr>
      </w:pPr>
      <w:r w:rsidRPr="00AB3AA4">
        <w:rPr>
          <w:rFonts w:ascii="標楷體" w:eastAsia="標楷體" w:hAnsi="標楷體"/>
          <w:b/>
        </w:rPr>
        <w:t>2</w:t>
      </w:r>
      <w:r w:rsidRPr="00AB3AA4">
        <w:rPr>
          <w:rFonts w:ascii="標楷體" w:eastAsia="標楷體" w:hAnsi="標楷體" w:hint="eastAsia"/>
          <w:b/>
        </w:rPr>
        <w:t>、搭乘捷運轉乘：（至景美女中站下車）</w:t>
      </w:r>
    </w:p>
    <w:tbl>
      <w:tblPr>
        <w:tblStyle w:val="a9"/>
        <w:tblW w:w="0" w:type="auto"/>
        <w:tblInd w:w="669" w:type="dxa"/>
        <w:tblLook w:val="04A0" w:firstRow="1" w:lastRow="0" w:firstColumn="1" w:lastColumn="0" w:noHBand="0" w:noVBand="1"/>
      </w:tblPr>
      <w:tblGrid>
        <w:gridCol w:w="3668"/>
        <w:gridCol w:w="3669"/>
      </w:tblGrid>
      <w:tr w:rsidR="00DA019C" w:rsidTr="00FA67EF">
        <w:trPr>
          <w:trHeight w:val="384"/>
        </w:trPr>
        <w:tc>
          <w:tcPr>
            <w:tcW w:w="36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捷運站名</w:t>
            </w:r>
          </w:p>
        </w:tc>
        <w:tc>
          <w:tcPr>
            <w:tcW w:w="36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接駁公車</w:t>
            </w:r>
          </w:p>
        </w:tc>
      </w:tr>
      <w:tr w:rsidR="00DA019C" w:rsidTr="00FA67EF">
        <w:trPr>
          <w:trHeight w:val="384"/>
        </w:trPr>
        <w:tc>
          <w:tcPr>
            <w:tcW w:w="3668" w:type="dxa"/>
            <w:tcBorders>
              <w:lef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辛亥站(木柵線)</w:t>
            </w:r>
          </w:p>
        </w:tc>
        <w:tc>
          <w:tcPr>
            <w:tcW w:w="3669" w:type="dxa"/>
            <w:tcBorders>
              <w:righ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237(忠順街口)、295、611</w:t>
            </w:r>
          </w:p>
        </w:tc>
      </w:tr>
      <w:tr w:rsidR="00DA019C" w:rsidTr="00FA67EF">
        <w:trPr>
          <w:trHeight w:val="374"/>
        </w:trPr>
        <w:tc>
          <w:tcPr>
            <w:tcW w:w="3668" w:type="dxa"/>
            <w:tcBorders>
              <w:lef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萬芳醫院(木柵線)</w:t>
            </w:r>
          </w:p>
        </w:tc>
        <w:tc>
          <w:tcPr>
            <w:tcW w:w="3669" w:type="dxa"/>
            <w:tcBorders>
              <w:righ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237(忠順街口)、295、611、綠2</w:t>
            </w:r>
          </w:p>
        </w:tc>
      </w:tr>
      <w:tr w:rsidR="00DA019C" w:rsidTr="00FA67EF">
        <w:trPr>
          <w:trHeight w:val="384"/>
        </w:trPr>
        <w:tc>
          <w:tcPr>
            <w:tcW w:w="3668" w:type="dxa"/>
            <w:tcBorders>
              <w:lef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木柵站(木柵線)</w:t>
            </w:r>
          </w:p>
        </w:tc>
        <w:tc>
          <w:tcPr>
            <w:tcW w:w="3669" w:type="dxa"/>
            <w:tcBorders>
              <w:righ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251、252</w:t>
            </w:r>
          </w:p>
        </w:tc>
      </w:tr>
      <w:tr w:rsidR="00DA019C" w:rsidTr="00FA67EF">
        <w:trPr>
          <w:trHeight w:val="384"/>
        </w:trPr>
        <w:tc>
          <w:tcPr>
            <w:tcW w:w="3668" w:type="dxa"/>
            <w:tcBorders>
              <w:lef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景美站(新店線)</w:t>
            </w:r>
          </w:p>
        </w:tc>
        <w:tc>
          <w:tcPr>
            <w:tcW w:w="3669" w:type="dxa"/>
            <w:tcBorders>
              <w:righ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671、251</w:t>
            </w:r>
          </w:p>
        </w:tc>
      </w:tr>
      <w:tr w:rsidR="00DA019C" w:rsidTr="00FA67EF">
        <w:trPr>
          <w:trHeight w:val="368"/>
        </w:trPr>
        <w:tc>
          <w:tcPr>
            <w:tcW w:w="3668" w:type="dxa"/>
            <w:tcBorders>
              <w:lef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大坪林站(新店線)</w:t>
            </w:r>
          </w:p>
        </w:tc>
        <w:tc>
          <w:tcPr>
            <w:tcW w:w="3669" w:type="dxa"/>
            <w:tcBorders>
              <w:righ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252、棕2</w:t>
            </w:r>
          </w:p>
        </w:tc>
      </w:tr>
      <w:tr w:rsidR="00DA019C" w:rsidTr="00FA67EF">
        <w:trPr>
          <w:trHeight w:val="769"/>
        </w:trPr>
        <w:tc>
          <w:tcPr>
            <w:tcW w:w="36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七張站(新店線)</w:t>
            </w:r>
          </w:p>
        </w:tc>
        <w:tc>
          <w:tcPr>
            <w:tcW w:w="366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綠1、綠2、252、棕7</w:t>
            </w:r>
          </w:p>
          <w:p w:rsidR="00DA019C" w:rsidRDefault="00DA019C" w:rsidP="00FA67E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793、796、819</w:t>
            </w:r>
          </w:p>
        </w:tc>
      </w:tr>
    </w:tbl>
    <w:p w:rsidR="00DA019C" w:rsidRPr="00AB3AA4" w:rsidRDefault="00DA019C" w:rsidP="00DA019C">
      <w:pPr>
        <w:tabs>
          <w:tab w:val="left" w:pos="426"/>
        </w:tabs>
        <w:rPr>
          <w:rFonts w:ascii="標楷體" w:eastAsia="標楷體" w:hAnsi="標楷體"/>
        </w:rPr>
      </w:pPr>
    </w:p>
    <w:p w:rsidR="00DA019C" w:rsidRPr="009F0B0A" w:rsidRDefault="00DA019C" w:rsidP="009F0B0A">
      <w:pPr>
        <w:pStyle w:val="a3"/>
        <w:numPr>
          <w:ilvl w:val="1"/>
          <w:numId w:val="1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9F0B0A">
        <w:rPr>
          <w:rFonts w:ascii="標楷體" w:eastAsia="標楷體" w:hAnsi="標楷體" w:hint="eastAsia"/>
        </w:rPr>
        <w:t>景美女中校園平面圖</w:t>
      </w:r>
    </w:p>
    <w:p w:rsidR="00DA019C" w:rsidRPr="00624F01" w:rsidRDefault="008050C4" w:rsidP="00DA019C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476B00D6" wp14:editId="6F0BE73C">
            <wp:simplePos x="0" y="0"/>
            <wp:positionH relativeFrom="margin">
              <wp:posOffset>556260</wp:posOffset>
            </wp:positionH>
            <wp:positionV relativeFrom="margin">
              <wp:posOffset>5336540</wp:posOffset>
            </wp:positionV>
            <wp:extent cx="4953000" cy="413385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臺北市立景美女子高級中學校園平面簡圖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1" r="-1796" b="6291"/>
                    <a:stretch/>
                  </pic:blipFill>
                  <pic:spPr bwMode="auto">
                    <a:xfrm>
                      <a:off x="0" y="0"/>
                      <a:ext cx="495300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8050C4" w:rsidP="00310DE1">
      <w:pPr>
        <w:rPr>
          <w:rFonts w:eastAsia="標楷體"/>
          <w:sz w:val="22"/>
          <w:szCs w:val="22"/>
        </w:rPr>
      </w:pPr>
      <w:r w:rsidRPr="00624F0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780F5" wp14:editId="09AAEB4F">
                <wp:simplePos x="0" y="0"/>
                <wp:positionH relativeFrom="margin">
                  <wp:posOffset>832485</wp:posOffset>
                </wp:positionH>
                <wp:positionV relativeFrom="paragraph">
                  <wp:posOffset>7620</wp:posOffset>
                </wp:positionV>
                <wp:extent cx="4410075" cy="3660775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66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19C" w:rsidRDefault="00DA019C" w:rsidP="00DA0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80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5.55pt;margin-top:.6pt;width:347.25pt;height:2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" stroked="f">
                <v:textbox>
                  <w:txbxContent>
                    <w:p w:rsidR="00DA019C" w:rsidRDefault="00DA019C" w:rsidP="00DA019C"/>
                  </w:txbxContent>
                </v:textbox>
                <w10:wrap type="square" anchorx="margin"/>
              </v:shape>
            </w:pict>
          </mc:Fallback>
        </mc:AlternateContent>
      </w: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p w:rsidR="00DA019C" w:rsidRDefault="00DA019C" w:rsidP="00310DE1">
      <w:pPr>
        <w:rPr>
          <w:rFonts w:eastAsia="標楷體"/>
          <w:sz w:val="22"/>
          <w:szCs w:val="22"/>
        </w:rPr>
      </w:pPr>
    </w:p>
    <w:sectPr w:rsidR="00DA019C" w:rsidSect="004E311E">
      <w:pgSz w:w="11906" w:h="16838" w:code="9"/>
      <w:pgMar w:top="851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41" w:rsidRDefault="00372C41" w:rsidP="004310C1">
      <w:r>
        <w:separator/>
      </w:r>
    </w:p>
  </w:endnote>
  <w:endnote w:type="continuationSeparator" w:id="0">
    <w:p w:rsidR="00372C41" w:rsidRDefault="00372C41" w:rsidP="0043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41" w:rsidRDefault="00372C41" w:rsidP="004310C1">
      <w:r>
        <w:separator/>
      </w:r>
    </w:p>
  </w:footnote>
  <w:footnote w:type="continuationSeparator" w:id="0">
    <w:p w:rsidR="00372C41" w:rsidRDefault="00372C41" w:rsidP="0043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7FD"/>
    <w:multiLevelType w:val="hybridMultilevel"/>
    <w:tmpl w:val="128AA698"/>
    <w:lvl w:ilvl="0" w:tplc="D016551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E17E7"/>
    <w:multiLevelType w:val="hybridMultilevel"/>
    <w:tmpl w:val="4BDA4444"/>
    <w:lvl w:ilvl="0" w:tplc="D016551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36845"/>
    <w:multiLevelType w:val="hybridMultilevel"/>
    <w:tmpl w:val="E05E0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534C95"/>
    <w:multiLevelType w:val="hybridMultilevel"/>
    <w:tmpl w:val="7C52D8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7E3A94"/>
    <w:multiLevelType w:val="hybridMultilevel"/>
    <w:tmpl w:val="ABD48C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1C7590"/>
    <w:multiLevelType w:val="hybridMultilevel"/>
    <w:tmpl w:val="F15CDA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4F87FE0"/>
    <w:multiLevelType w:val="hybridMultilevel"/>
    <w:tmpl w:val="15326EA0"/>
    <w:lvl w:ilvl="0" w:tplc="922043B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283C0B"/>
    <w:multiLevelType w:val="hybridMultilevel"/>
    <w:tmpl w:val="634E0284"/>
    <w:lvl w:ilvl="0" w:tplc="D016551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EA38F09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4C01D4"/>
    <w:multiLevelType w:val="hybridMultilevel"/>
    <w:tmpl w:val="B8C01EE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8C"/>
    <w:rsid w:val="0003798A"/>
    <w:rsid w:val="000D78B4"/>
    <w:rsid w:val="00310DE1"/>
    <w:rsid w:val="00372C41"/>
    <w:rsid w:val="004310C1"/>
    <w:rsid w:val="00485E45"/>
    <w:rsid w:val="00584B36"/>
    <w:rsid w:val="00592D59"/>
    <w:rsid w:val="005E2B6F"/>
    <w:rsid w:val="006155DB"/>
    <w:rsid w:val="007601A9"/>
    <w:rsid w:val="007C7A5E"/>
    <w:rsid w:val="008050C4"/>
    <w:rsid w:val="008403A0"/>
    <w:rsid w:val="00881C31"/>
    <w:rsid w:val="009C63FA"/>
    <w:rsid w:val="009F0B0A"/>
    <w:rsid w:val="00A87484"/>
    <w:rsid w:val="00AD6578"/>
    <w:rsid w:val="00B16C8C"/>
    <w:rsid w:val="00CA6BF7"/>
    <w:rsid w:val="00D83574"/>
    <w:rsid w:val="00DA019C"/>
    <w:rsid w:val="00DC3704"/>
    <w:rsid w:val="00EA09C6"/>
    <w:rsid w:val="00F47763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FB40C-4CDC-45B3-B06D-ACFEF4B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8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8C"/>
    <w:pPr>
      <w:ind w:leftChars="200" w:left="480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31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10C1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10C1"/>
    <w:rPr>
      <w:rFonts w:ascii="Calibri" w:eastAsia="新細明體" w:hAnsi="Calibri" w:cs="Calibri"/>
      <w:sz w:val="20"/>
      <w:szCs w:val="20"/>
    </w:rPr>
  </w:style>
  <w:style w:type="character" w:styleId="a8">
    <w:name w:val="Hyperlink"/>
    <w:basedOn w:val="a0"/>
    <w:uiPriority w:val="99"/>
    <w:unhideWhenUsed/>
    <w:rsid w:val="00584B36"/>
    <w:rPr>
      <w:color w:val="0563C1" w:themeColor="hyperlink"/>
      <w:u w:val="single"/>
    </w:rPr>
  </w:style>
  <w:style w:type="paragraph" w:customStyle="1" w:styleId="Default">
    <w:name w:val="Default"/>
    <w:rsid w:val="00DA01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DA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cmgsh</cp:lastModifiedBy>
  <cp:revision>2</cp:revision>
  <dcterms:created xsi:type="dcterms:W3CDTF">2018-09-12T01:26:00Z</dcterms:created>
  <dcterms:modified xsi:type="dcterms:W3CDTF">2018-09-12T01:26:00Z</dcterms:modified>
</cp:coreProperties>
</file>