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64" w:rsidRDefault="00CF3BA7">
      <w:pPr>
        <w:snapToGrid w:val="0"/>
        <w:jc w:val="center"/>
        <w:rPr>
          <w:rFonts w:eastAsia="標楷體" w:cs="標楷體"/>
          <w:b/>
          <w:bCs/>
          <w:sz w:val="36"/>
          <w:szCs w:val="36"/>
        </w:rPr>
      </w:pPr>
      <w:r>
        <w:rPr>
          <w:rFonts w:eastAsia="標楷體" w:cs="標楷體" w:hint="eastAsia"/>
          <w:b/>
          <w:bCs/>
          <w:sz w:val="36"/>
          <w:szCs w:val="36"/>
        </w:rPr>
        <w:t>臺北市</w:t>
      </w:r>
      <w:r>
        <w:rPr>
          <w:rFonts w:eastAsia="標楷體" w:cs="標楷體" w:hint="eastAsia"/>
          <w:b/>
          <w:bCs/>
          <w:sz w:val="36"/>
          <w:szCs w:val="36"/>
        </w:rPr>
        <w:t>107</w:t>
      </w:r>
      <w:r>
        <w:rPr>
          <w:rFonts w:eastAsia="標楷體" w:cs="標楷體" w:hint="eastAsia"/>
          <w:b/>
          <w:bCs/>
          <w:sz w:val="36"/>
          <w:szCs w:val="36"/>
        </w:rPr>
        <w:t>學年度西塞羅</w:t>
      </w:r>
      <w:proofErr w:type="gramStart"/>
      <w:r>
        <w:rPr>
          <w:rFonts w:eastAsia="標楷體" w:cs="標楷體" w:hint="eastAsia"/>
          <w:b/>
          <w:bCs/>
          <w:sz w:val="36"/>
          <w:szCs w:val="36"/>
        </w:rPr>
        <w:t>盃</w:t>
      </w:r>
      <w:proofErr w:type="gramEnd"/>
      <w:r>
        <w:rPr>
          <w:rFonts w:eastAsia="標楷體" w:cs="標楷體" w:hint="eastAsia"/>
          <w:b/>
          <w:bCs/>
          <w:sz w:val="36"/>
          <w:szCs w:val="36"/>
        </w:rPr>
        <w:t>高中學生英語辯論比賽規則</w:t>
      </w:r>
    </w:p>
    <w:p w:rsidR="00897264" w:rsidRDefault="00897264">
      <w:pPr>
        <w:rPr>
          <w:rFonts w:eastAsia="標楷體" w:cs="標楷體"/>
          <w:bCs/>
        </w:rPr>
      </w:pPr>
    </w:p>
    <w:p w:rsidR="00897264" w:rsidRDefault="00CF3BA7">
      <w:pPr>
        <w:rPr>
          <w:rFonts w:eastAsia="標楷體" w:cs="標楷體"/>
          <w:bCs/>
        </w:rPr>
      </w:pPr>
      <w:r>
        <w:rPr>
          <w:rFonts w:eastAsia="標楷體" w:cs="標楷體" w:hint="eastAsia"/>
          <w:bCs/>
        </w:rPr>
        <w:t>一、辯題</w:t>
      </w:r>
    </w:p>
    <w:p w:rsidR="00897264" w:rsidRDefault="00CF3BA7">
      <w:pPr>
        <w:ind w:leftChars="100" w:left="240"/>
        <w:rPr>
          <w:rFonts w:eastAsia="標楷體" w:cs="標楷體"/>
          <w:bCs/>
        </w:rPr>
      </w:pPr>
      <w:proofErr w:type="gramStart"/>
      <w:r>
        <w:rPr>
          <w:rFonts w:eastAsia="標楷體" w:cs="標楷體" w:hint="eastAsia"/>
          <w:bCs/>
        </w:rPr>
        <w:t>Resolved: That the Taiwanese Government should levy a fat tax on food and beverages.</w:t>
      </w:r>
      <w:proofErr w:type="gramEnd"/>
    </w:p>
    <w:p w:rsidR="00897264" w:rsidRDefault="00897264">
      <w:pPr>
        <w:rPr>
          <w:rFonts w:eastAsia="標楷體" w:cs="標楷體"/>
          <w:bCs/>
        </w:rPr>
      </w:pPr>
    </w:p>
    <w:p w:rsidR="00897264" w:rsidRDefault="00CF3BA7">
      <w:pPr>
        <w:rPr>
          <w:rFonts w:eastAsia="標楷體" w:cs="標楷體"/>
          <w:bCs/>
        </w:rPr>
      </w:pPr>
      <w:r>
        <w:rPr>
          <w:rFonts w:eastAsia="標楷體" w:cs="標楷體" w:hint="eastAsia"/>
          <w:bCs/>
        </w:rPr>
        <w:t>二、比賽規則說明</w:t>
      </w:r>
    </w:p>
    <w:p w:rsidR="00897264" w:rsidRDefault="00CF3BA7">
      <w:pPr>
        <w:ind w:leftChars="100" w:left="960" w:hangingChars="300" w:hanging="720"/>
        <w:rPr>
          <w:rFonts w:eastAsia="標楷體" w:cs="標楷體"/>
          <w:bCs/>
        </w:rPr>
      </w:pPr>
      <w:r>
        <w:rPr>
          <w:rFonts w:eastAsia="標楷體" w:cs="標楷體" w:hint="eastAsia"/>
          <w:bCs/>
        </w:rPr>
        <w:t>（一）比賽地點：臺北市私立</w:t>
      </w:r>
      <w:proofErr w:type="gramStart"/>
      <w:r>
        <w:rPr>
          <w:rFonts w:eastAsia="標楷體" w:cs="標楷體" w:hint="eastAsia"/>
          <w:bCs/>
        </w:rPr>
        <w:t>薇</w:t>
      </w:r>
      <w:proofErr w:type="gramEnd"/>
      <w:r>
        <w:rPr>
          <w:rFonts w:eastAsia="標楷體" w:cs="標楷體" w:hint="eastAsia"/>
          <w:bCs/>
        </w:rPr>
        <w:t>閣高級中學。</w:t>
      </w:r>
    </w:p>
    <w:p w:rsidR="00897264" w:rsidRDefault="00CF3BA7">
      <w:pPr>
        <w:ind w:leftChars="100" w:left="960" w:hangingChars="300" w:hanging="720"/>
        <w:rPr>
          <w:rFonts w:eastAsia="標楷體" w:cs="標楷體"/>
          <w:bCs/>
        </w:rPr>
      </w:pPr>
      <w:r>
        <w:rPr>
          <w:rFonts w:eastAsia="標楷體" w:cs="標楷體" w:hint="eastAsia"/>
          <w:bCs/>
        </w:rPr>
        <w:t>（二）比賽時間：</w:t>
      </w:r>
      <w:r>
        <w:rPr>
          <w:rFonts w:eastAsia="標楷體" w:cs="標楷體" w:hint="eastAsia"/>
          <w:bCs/>
        </w:rPr>
        <w:t>107</w:t>
      </w:r>
      <w:r>
        <w:rPr>
          <w:rFonts w:eastAsia="標楷體" w:cs="標楷體" w:hint="eastAsia"/>
          <w:bCs/>
        </w:rPr>
        <w:t>年</w:t>
      </w:r>
      <w:r>
        <w:rPr>
          <w:rFonts w:eastAsia="標楷體" w:cs="標楷體" w:hint="eastAsia"/>
          <w:bCs/>
        </w:rPr>
        <w:t>12</w:t>
      </w:r>
      <w:r>
        <w:rPr>
          <w:rFonts w:eastAsia="標楷體" w:cs="標楷體" w:hint="eastAsia"/>
          <w:bCs/>
        </w:rPr>
        <w:t>月</w:t>
      </w:r>
      <w:r>
        <w:rPr>
          <w:rFonts w:eastAsia="標楷體" w:cs="標楷體" w:hint="eastAsia"/>
          <w:bCs/>
        </w:rPr>
        <w:t>8</w:t>
      </w:r>
      <w:r w:rsidRPr="00783B5D">
        <w:rPr>
          <w:rFonts w:eastAsia="標楷體" w:cs="標楷體" w:hint="eastAsia"/>
          <w:bCs/>
        </w:rPr>
        <w:t>日（六）上午</w:t>
      </w:r>
      <w:r w:rsidRPr="00783B5D">
        <w:rPr>
          <w:rFonts w:eastAsia="標楷體" w:cs="標楷體" w:hint="eastAsia"/>
          <w:bCs/>
        </w:rPr>
        <w:t>8</w:t>
      </w:r>
      <w:r w:rsidRPr="00783B5D">
        <w:rPr>
          <w:rFonts w:eastAsia="標楷體" w:cs="標楷體" w:hint="eastAsia"/>
          <w:bCs/>
        </w:rPr>
        <w:t>時</w:t>
      </w:r>
      <w:r w:rsidR="00C05FB3" w:rsidRPr="00783B5D">
        <w:rPr>
          <w:rFonts w:eastAsia="標楷體" w:cs="標楷體" w:hint="eastAsia"/>
          <w:bCs/>
        </w:rPr>
        <w:t>15</w:t>
      </w:r>
      <w:r w:rsidRPr="00783B5D">
        <w:rPr>
          <w:rFonts w:eastAsia="標楷體" w:cs="標楷體" w:hint="eastAsia"/>
          <w:bCs/>
        </w:rPr>
        <w:t>分報到；</w:t>
      </w:r>
      <w:r w:rsidRPr="00783B5D">
        <w:rPr>
          <w:rFonts w:eastAsia="標楷體" w:cs="標楷體" w:hint="eastAsia"/>
          <w:bCs/>
        </w:rPr>
        <w:t>8</w:t>
      </w:r>
      <w:r w:rsidRPr="00783B5D">
        <w:rPr>
          <w:rFonts w:eastAsia="標楷體" w:cs="標楷體" w:hint="eastAsia"/>
          <w:bCs/>
        </w:rPr>
        <w:t>時</w:t>
      </w:r>
      <w:r w:rsidRPr="00783B5D">
        <w:rPr>
          <w:rFonts w:eastAsia="標楷體" w:cs="標楷體" w:hint="eastAsia"/>
          <w:bCs/>
        </w:rPr>
        <w:t>3</w:t>
      </w:r>
      <w:r w:rsidR="00C05FB3" w:rsidRPr="00783B5D">
        <w:rPr>
          <w:rFonts w:eastAsia="標楷體" w:cs="標楷體" w:hint="eastAsia"/>
          <w:bCs/>
        </w:rPr>
        <w:t>0</w:t>
      </w:r>
      <w:r w:rsidRPr="00783B5D">
        <w:rPr>
          <w:rFonts w:eastAsia="標楷體" w:cs="標楷體" w:hint="eastAsia"/>
          <w:bCs/>
        </w:rPr>
        <w:t>分進行賽前說明；</w:t>
      </w:r>
      <w:r w:rsidR="00DC7FC4" w:rsidRPr="00783B5D">
        <w:rPr>
          <w:rFonts w:eastAsia="標楷體" w:cs="標楷體" w:hint="eastAsia"/>
          <w:bCs/>
        </w:rPr>
        <w:t>8</w:t>
      </w:r>
      <w:r>
        <w:rPr>
          <w:rFonts w:eastAsia="標楷體" w:cs="標楷體" w:hint="eastAsia"/>
          <w:bCs/>
        </w:rPr>
        <w:t>時</w:t>
      </w:r>
      <w:r w:rsidR="00DC7FC4">
        <w:rPr>
          <w:rFonts w:eastAsia="標楷體" w:cs="標楷體" w:hint="eastAsia"/>
          <w:bCs/>
        </w:rPr>
        <w:t>55</w:t>
      </w:r>
      <w:r w:rsidR="00DC7FC4">
        <w:rPr>
          <w:rFonts w:eastAsia="標楷體" w:cs="標楷體" w:hint="eastAsia"/>
          <w:bCs/>
        </w:rPr>
        <w:t>分</w:t>
      </w:r>
      <w:r>
        <w:rPr>
          <w:rFonts w:eastAsia="標楷體" w:cs="標楷體" w:hint="eastAsia"/>
          <w:bCs/>
        </w:rPr>
        <w:t>各參賽隊伍於指定之競賽教室就位完畢，遲到之隊伍視為棄權。比賽預計於下午</w:t>
      </w:r>
      <w:r>
        <w:rPr>
          <w:rFonts w:eastAsia="標楷體" w:cs="標楷體" w:hint="eastAsia"/>
          <w:bCs/>
        </w:rPr>
        <w:t>1</w:t>
      </w:r>
      <w:r>
        <w:rPr>
          <w:rFonts w:eastAsia="標楷體" w:cs="標楷體" w:hint="eastAsia"/>
          <w:bCs/>
        </w:rPr>
        <w:t>時結束。</w:t>
      </w:r>
    </w:p>
    <w:p w:rsidR="00897264" w:rsidRDefault="00CF3BA7">
      <w:pPr>
        <w:ind w:leftChars="100" w:left="960" w:hangingChars="300" w:hanging="720"/>
        <w:rPr>
          <w:rFonts w:eastAsia="標楷體" w:cs="標楷體"/>
          <w:bCs/>
        </w:rPr>
      </w:pPr>
      <w:r>
        <w:rPr>
          <w:rFonts w:eastAsia="標楷體" w:cs="標楷體" w:hint="eastAsia"/>
          <w:bCs/>
        </w:rPr>
        <w:t>（三）比賽</w:t>
      </w:r>
      <w:proofErr w:type="gramStart"/>
      <w:r>
        <w:rPr>
          <w:rFonts w:eastAsia="標楷體" w:cs="標楷體" w:hint="eastAsia"/>
          <w:bCs/>
        </w:rPr>
        <w:t>採</w:t>
      </w:r>
      <w:proofErr w:type="gramEnd"/>
      <w:r>
        <w:rPr>
          <w:rFonts w:eastAsia="標楷體" w:cs="標楷體" w:hint="eastAsia"/>
          <w:bCs/>
        </w:rPr>
        <w:t>以下方式進行：每場比賽由正方一隊、反方一隊參加，每隊</w:t>
      </w:r>
      <w:r>
        <w:rPr>
          <w:rFonts w:eastAsia="標楷體" w:cs="標楷體" w:hint="eastAsia"/>
          <w:bCs/>
        </w:rPr>
        <w:t>3</w:t>
      </w:r>
      <w:r>
        <w:rPr>
          <w:rFonts w:eastAsia="標楷體" w:cs="標楷體" w:hint="eastAsia"/>
          <w:bCs/>
        </w:rPr>
        <w:t>人，時間為</w:t>
      </w:r>
      <w:r>
        <w:rPr>
          <w:rFonts w:eastAsia="標楷體" w:cs="標楷體" w:hint="eastAsia"/>
          <w:bCs/>
        </w:rPr>
        <w:t>35</w:t>
      </w:r>
      <w:r>
        <w:rPr>
          <w:rFonts w:eastAsia="標楷體" w:cs="標楷體" w:hint="eastAsia"/>
          <w:bCs/>
        </w:rPr>
        <w:t>分鐘。兩方依申論先後順序，分為正方</w:t>
      </w:r>
      <w:proofErr w:type="gramStart"/>
      <w:r>
        <w:rPr>
          <w:rFonts w:eastAsia="標楷體" w:cs="標楷體" w:hint="eastAsia"/>
          <w:bCs/>
        </w:rPr>
        <w:t>一</w:t>
      </w:r>
      <w:proofErr w:type="gramEnd"/>
      <w:r>
        <w:rPr>
          <w:rFonts w:eastAsia="標楷體" w:cs="標楷體" w:hint="eastAsia"/>
          <w:bCs/>
        </w:rPr>
        <w:t>辯、二辯、三辯與反方</w:t>
      </w:r>
      <w:proofErr w:type="gramStart"/>
      <w:r>
        <w:rPr>
          <w:rFonts w:eastAsia="標楷體" w:cs="標楷體" w:hint="eastAsia"/>
          <w:bCs/>
        </w:rPr>
        <w:t>一</w:t>
      </w:r>
      <w:proofErr w:type="gramEnd"/>
      <w:r>
        <w:rPr>
          <w:rFonts w:eastAsia="標楷體" w:cs="標楷體" w:hint="eastAsia"/>
          <w:bCs/>
        </w:rPr>
        <w:t>辯、二辯、三辯，六位辯士上</w:t>
      </w:r>
      <w:proofErr w:type="gramStart"/>
      <w:r>
        <w:rPr>
          <w:rFonts w:eastAsia="標楷體" w:cs="標楷體" w:hint="eastAsia"/>
          <w:bCs/>
        </w:rPr>
        <w:t>臺</w:t>
      </w:r>
      <w:proofErr w:type="gramEnd"/>
      <w:r>
        <w:rPr>
          <w:rFonts w:eastAsia="標楷體" w:cs="標楷體" w:hint="eastAsia"/>
          <w:bCs/>
        </w:rPr>
        <w:t>順序</w:t>
      </w:r>
      <w:r w:rsidR="00786A2B">
        <w:rPr>
          <w:rFonts w:eastAsia="標楷體" w:cs="標楷體" w:hint="eastAsia"/>
          <w:bCs/>
        </w:rPr>
        <w:t>及</w:t>
      </w:r>
      <w:r>
        <w:rPr>
          <w:rFonts w:eastAsia="標楷體" w:cs="標楷體" w:hint="eastAsia"/>
          <w:bCs/>
        </w:rPr>
        <w:t>辯論時間如下：</w:t>
      </w:r>
    </w:p>
    <w:p w:rsidR="00897264" w:rsidRDefault="00CF3BA7">
      <w:pPr>
        <w:ind w:leftChars="400" w:left="1680" w:hangingChars="300" w:hanging="720"/>
        <w:rPr>
          <w:rFonts w:eastAsia="標楷體" w:cs="標楷體"/>
          <w:bCs/>
        </w:rPr>
      </w:pPr>
      <w:r>
        <w:rPr>
          <w:rFonts w:eastAsia="標楷體" w:cs="標楷體" w:hint="eastAsia"/>
          <w:bCs/>
        </w:rPr>
        <w:t xml:space="preserve">1. </w:t>
      </w:r>
      <w:r>
        <w:rPr>
          <w:rFonts w:eastAsia="標楷體" w:cs="標楷體" w:hint="eastAsia"/>
          <w:bCs/>
        </w:rPr>
        <w:t>正方</w:t>
      </w:r>
      <w:proofErr w:type="gramStart"/>
      <w:r>
        <w:rPr>
          <w:rFonts w:eastAsia="標楷體" w:cs="標楷體" w:hint="eastAsia"/>
          <w:bCs/>
        </w:rPr>
        <w:t>一辯申論</w:t>
      </w:r>
      <w:proofErr w:type="gramEnd"/>
      <w:r>
        <w:rPr>
          <w:rFonts w:eastAsia="標楷體" w:cs="標楷體" w:hint="eastAsia"/>
          <w:bCs/>
        </w:rPr>
        <w:t>（</w:t>
      </w:r>
      <w:r>
        <w:rPr>
          <w:rFonts w:eastAsia="標楷體" w:cs="標楷體" w:hint="eastAsia"/>
          <w:bCs/>
        </w:rPr>
        <w:t>4</w:t>
      </w:r>
      <w:r>
        <w:rPr>
          <w:rFonts w:eastAsia="標楷體" w:cs="標楷體" w:hint="eastAsia"/>
          <w:bCs/>
        </w:rPr>
        <w:t>分鐘）</w:t>
      </w:r>
    </w:p>
    <w:p w:rsidR="00897264" w:rsidRDefault="00CF3BA7">
      <w:pPr>
        <w:ind w:leftChars="400" w:left="1680" w:hangingChars="300" w:hanging="720"/>
        <w:rPr>
          <w:rFonts w:eastAsia="標楷體" w:cs="標楷體"/>
          <w:bCs/>
        </w:rPr>
      </w:pPr>
      <w:r>
        <w:rPr>
          <w:rFonts w:eastAsia="標楷體" w:cs="標楷體" w:hint="eastAsia"/>
          <w:bCs/>
        </w:rPr>
        <w:t xml:space="preserve">2. </w:t>
      </w:r>
      <w:r>
        <w:rPr>
          <w:rFonts w:eastAsia="標楷體" w:cs="標楷體" w:hint="eastAsia"/>
          <w:bCs/>
        </w:rPr>
        <w:t>反方二辯質詢正方</w:t>
      </w:r>
      <w:proofErr w:type="gramStart"/>
      <w:r>
        <w:rPr>
          <w:rFonts w:eastAsia="標楷體" w:cs="標楷體" w:hint="eastAsia"/>
          <w:bCs/>
        </w:rPr>
        <w:t>一</w:t>
      </w:r>
      <w:proofErr w:type="gramEnd"/>
      <w:r>
        <w:rPr>
          <w:rFonts w:eastAsia="標楷體" w:cs="標楷體" w:hint="eastAsia"/>
          <w:bCs/>
        </w:rPr>
        <w:t>辯（</w:t>
      </w:r>
      <w:r>
        <w:rPr>
          <w:rFonts w:eastAsia="標楷體" w:cs="標楷體" w:hint="eastAsia"/>
          <w:bCs/>
        </w:rPr>
        <w:t>2</w:t>
      </w:r>
      <w:r>
        <w:rPr>
          <w:rFonts w:eastAsia="標楷體" w:cs="標楷體" w:hint="eastAsia"/>
          <w:bCs/>
        </w:rPr>
        <w:t>分鐘）</w:t>
      </w:r>
    </w:p>
    <w:p w:rsidR="00897264" w:rsidRDefault="00CF3BA7">
      <w:pPr>
        <w:ind w:leftChars="400" w:left="1680" w:hangingChars="300" w:hanging="720"/>
        <w:rPr>
          <w:rFonts w:eastAsia="標楷體" w:cs="標楷體"/>
          <w:bCs/>
        </w:rPr>
      </w:pPr>
      <w:r>
        <w:rPr>
          <w:rFonts w:eastAsia="標楷體" w:cs="標楷體" w:hint="eastAsia"/>
          <w:bCs/>
        </w:rPr>
        <w:t xml:space="preserve">3. </w:t>
      </w:r>
      <w:r>
        <w:rPr>
          <w:rFonts w:eastAsia="標楷體" w:cs="標楷體" w:hint="eastAsia"/>
          <w:bCs/>
        </w:rPr>
        <w:t>反方</w:t>
      </w:r>
      <w:proofErr w:type="gramStart"/>
      <w:r>
        <w:rPr>
          <w:rFonts w:eastAsia="標楷體" w:cs="標楷體" w:hint="eastAsia"/>
          <w:bCs/>
        </w:rPr>
        <w:t>一辯申論</w:t>
      </w:r>
      <w:proofErr w:type="gramEnd"/>
      <w:r>
        <w:rPr>
          <w:rFonts w:eastAsia="標楷體" w:cs="標楷體" w:hint="eastAsia"/>
          <w:bCs/>
        </w:rPr>
        <w:t>（</w:t>
      </w:r>
      <w:r>
        <w:rPr>
          <w:rFonts w:eastAsia="標楷體" w:cs="標楷體" w:hint="eastAsia"/>
          <w:bCs/>
        </w:rPr>
        <w:t>4</w:t>
      </w:r>
      <w:r>
        <w:rPr>
          <w:rFonts w:eastAsia="標楷體" w:cs="標楷體" w:hint="eastAsia"/>
          <w:bCs/>
        </w:rPr>
        <w:t>分鐘）</w:t>
      </w:r>
    </w:p>
    <w:p w:rsidR="00897264" w:rsidRDefault="00CF3BA7">
      <w:pPr>
        <w:ind w:leftChars="400" w:left="1680" w:hangingChars="300" w:hanging="720"/>
        <w:rPr>
          <w:rFonts w:eastAsia="標楷體" w:cs="標楷體"/>
          <w:bCs/>
        </w:rPr>
      </w:pPr>
      <w:r>
        <w:rPr>
          <w:rFonts w:eastAsia="標楷體" w:cs="標楷體" w:hint="eastAsia"/>
          <w:bCs/>
        </w:rPr>
        <w:t xml:space="preserve">4. </w:t>
      </w:r>
      <w:r>
        <w:rPr>
          <w:rFonts w:eastAsia="標楷體" w:cs="標楷體" w:hint="eastAsia"/>
          <w:bCs/>
        </w:rPr>
        <w:t>正方</w:t>
      </w:r>
      <w:proofErr w:type="gramStart"/>
      <w:r>
        <w:rPr>
          <w:rFonts w:eastAsia="標楷體" w:cs="標楷體" w:hint="eastAsia"/>
          <w:bCs/>
        </w:rPr>
        <w:t>一</w:t>
      </w:r>
      <w:proofErr w:type="gramEnd"/>
      <w:r>
        <w:rPr>
          <w:rFonts w:eastAsia="標楷體" w:cs="標楷體" w:hint="eastAsia"/>
          <w:bCs/>
        </w:rPr>
        <w:t>辯質詢反方</w:t>
      </w:r>
      <w:proofErr w:type="gramStart"/>
      <w:r>
        <w:rPr>
          <w:rFonts w:eastAsia="標楷體" w:cs="標楷體" w:hint="eastAsia"/>
          <w:bCs/>
        </w:rPr>
        <w:t>一</w:t>
      </w:r>
      <w:proofErr w:type="gramEnd"/>
      <w:r>
        <w:rPr>
          <w:rFonts w:eastAsia="標楷體" w:cs="標楷體" w:hint="eastAsia"/>
          <w:bCs/>
        </w:rPr>
        <w:t>辯（</w:t>
      </w:r>
      <w:r>
        <w:rPr>
          <w:rFonts w:eastAsia="標楷體" w:cs="標楷體" w:hint="eastAsia"/>
          <w:bCs/>
        </w:rPr>
        <w:t>2</w:t>
      </w:r>
      <w:r>
        <w:rPr>
          <w:rFonts w:eastAsia="標楷體" w:cs="標楷體" w:hint="eastAsia"/>
          <w:bCs/>
        </w:rPr>
        <w:t>分鐘）</w:t>
      </w:r>
    </w:p>
    <w:p w:rsidR="00897264" w:rsidRDefault="00CF3BA7">
      <w:pPr>
        <w:ind w:leftChars="400" w:left="1680" w:hangingChars="300" w:hanging="720"/>
        <w:rPr>
          <w:rFonts w:eastAsia="標楷體" w:cs="標楷體"/>
          <w:bCs/>
        </w:rPr>
      </w:pPr>
      <w:r>
        <w:rPr>
          <w:rFonts w:eastAsia="標楷體" w:cs="標楷體" w:hint="eastAsia"/>
          <w:bCs/>
        </w:rPr>
        <w:t xml:space="preserve">5. </w:t>
      </w:r>
      <w:r>
        <w:rPr>
          <w:rFonts w:eastAsia="標楷體" w:cs="標楷體" w:hint="eastAsia"/>
          <w:bCs/>
        </w:rPr>
        <w:t>正方二</w:t>
      </w:r>
      <w:proofErr w:type="gramStart"/>
      <w:r>
        <w:rPr>
          <w:rFonts w:eastAsia="標楷體" w:cs="標楷體" w:hint="eastAsia"/>
          <w:bCs/>
        </w:rPr>
        <w:t>辯申論</w:t>
      </w:r>
      <w:proofErr w:type="gramEnd"/>
      <w:r>
        <w:rPr>
          <w:rFonts w:eastAsia="標楷體" w:cs="標楷體" w:hint="eastAsia"/>
          <w:bCs/>
        </w:rPr>
        <w:t>（</w:t>
      </w:r>
      <w:r>
        <w:rPr>
          <w:rFonts w:eastAsia="標楷體" w:cs="標楷體" w:hint="eastAsia"/>
          <w:bCs/>
        </w:rPr>
        <w:t>4</w:t>
      </w:r>
      <w:r>
        <w:rPr>
          <w:rFonts w:eastAsia="標楷體" w:cs="標楷體" w:hint="eastAsia"/>
          <w:bCs/>
        </w:rPr>
        <w:t>分鐘）</w:t>
      </w:r>
    </w:p>
    <w:p w:rsidR="00897264" w:rsidRDefault="00CF3BA7">
      <w:pPr>
        <w:ind w:leftChars="400" w:left="1680" w:hangingChars="300" w:hanging="720"/>
        <w:rPr>
          <w:rFonts w:eastAsia="標楷體" w:cs="標楷體"/>
          <w:bCs/>
        </w:rPr>
      </w:pPr>
      <w:r>
        <w:rPr>
          <w:rFonts w:eastAsia="標楷體" w:cs="標楷體" w:hint="eastAsia"/>
          <w:bCs/>
        </w:rPr>
        <w:t xml:space="preserve">6. </w:t>
      </w:r>
      <w:r>
        <w:rPr>
          <w:rFonts w:eastAsia="標楷體" w:cs="標楷體" w:hint="eastAsia"/>
          <w:bCs/>
        </w:rPr>
        <w:t>反方</w:t>
      </w:r>
      <w:proofErr w:type="gramStart"/>
      <w:r>
        <w:rPr>
          <w:rFonts w:eastAsia="標楷體" w:cs="標楷體" w:hint="eastAsia"/>
          <w:bCs/>
        </w:rPr>
        <w:t>一</w:t>
      </w:r>
      <w:proofErr w:type="gramEnd"/>
      <w:r>
        <w:rPr>
          <w:rFonts w:eastAsia="標楷體" w:cs="標楷體" w:hint="eastAsia"/>
          <w:bCs/>
        </w:rPr>
        <w:t>辯質詢正方二辯（</w:t>
      </w:r>
      <w:r>
        <w:rPr>
          <w:rFonts w:eastAsia="標楷體" w:cs="標楷體" w:hint="eastAsia"/>
          <w:bCs/>
        </w:rPr>
        <w:t>2</w:t>
      </w:r>
      <w:r>
        <w:rPr>
          <w:rFonts w:eastAsia="標楷體" w:cs="標楷體" w:hint="eastAsia"/>
          <w:bCs/>
        </w:rPr>
        <w:t>分鐘）</w:t>
      </w:r>
    </w:p>
    <w:p w:rsidR="00897264" w:rsidRDefault="00CF3BA7">
      <w:pPr>
        <w:ind w:leftChars="400" w:left="1680" w:hangingChars="300" w:hanging="720"/>
        <w:rPr>
          <w:rFonts w:eastAsia="標楷體" w:cs="標楷體"/>
          <w:bCs/>
        </w:rPr>
      </w:pPr>
      <w:r>
        <w:rPr>
          <w:rFonts w:eastAsia="標楷體" w:cs="標楷體" w:hint="eastAsia"/>
          <w:bCs/>
        </w:rPr>
        <w:t xml:space="preserve">7. </w:t>
      </w:r>
      <w:r>
        <w:rPr>
          <w:rFonts w:eastAsia="標楷體" w:cs="標楷體" w:hint="eastAsia"/>
          <w:bCs/>
        </w:rPr>
        <w:t>反方二</w:t>
      </w:r>
      <w:proofErr w:type="gramStart"/>
      <w:r>
        <w:rPr>
          <w:rFonts w:eastAsia="標楷體" w:cs="標楷體" w:hint="eastAsia"/>
          <w:bCs/>
        </w:rPr>
        <w:t>辯申論</w:t>
      </w:r>
      <w:proofErr w:type="gramEnd"/>
      <w:r>
        <w:rPr>
          <w:rFonts w:eastAsia="標楷體" w:cs="標楷體" w:hint="eastAsia"/>
          <w:bCs/>
        </w:rPr>
        <w:t>（</w:t>
      </w:r>
      <w:r>
        <w:rPr>
          <w:rFonts w:eastAsia="標楷體" w:cs="標楷體" w:hint="eastAsia"/>
          <w:bCs/>
        </w:rPr>
        <w:t>4</w:t>
      </w:r>
      <w:r>
        <w:rPr>
          <w:rFonts w:eastAsia="標楷體" w:cs="標楷體" w:hint="eastAsia"/>
          <w:bCs/>
        </w:rPr>
        <w:t>分鐘）</w:t>
      </w:r>
    </w:p>
    <w:p w:rsidR="00897264" w:rsidRDefault="00CF3BA7">
      <w:pPr>
        <w:ind w:leftChars="400" w:left="1680" w:hangingChars="300" w:hanging="720"/>
        <w:rPr>
          <w:rFonts w:eastAsia="標楷體" w:cs="標楷體"/>
          <w:bCs/>
        </w:rPr>
      </w:pPr>
      <w:r>
        <w:rPr>
          <w:rFonts w:eastAsia="標楷體" w:cs="標楷體" w:hint="eastAsia"/>
          <w:bCs/>
        </w:rPr>
        <w:t xml:space="preserve">8. </w:t>
      </w:r>
      <w:r>
        <w:rPr>
          <w:rFonts w:eastAsia="標楷體" w:cs="標楷體" w:hint="eastAsia"/>
          <w:bCs/>
        </w:rPr>
        <w:t>正方二辯質詢反方二辯（</w:t>
      </w:r>
      <w:r>
        <w:rPr>
          <w:rFonts w:eastAsia="標楷體" w:cs="標楷體" w:hint="eastAsia"/>
          <w:bCs/>
        </w:rPr>
        <w:t>2</w:t>
      </w:r>
      <w:r>
        <w:rPr>
          <w:rFonts w:eastAsia="標楷體" w:cs="標楷體" w:hint="eastAsia"/>
          <w:bCs/>
        </w:rPr>
        <w:t>分鐘）</w:t>
      </w:r>
    </w:p>
    <w:p w:rsidR="00897264" w:rsidRDefault="00CF3BA7">
      <w:pPr>
        <w:ind w:leftChars="400" w:left="1680" w:hangingChars="300" w:hanging="720"/>
        <w:rPr>
          <w:rFonts w:eastAsia="標楷體" w:cs="標楷體"/>
          <w:bCs/>
        </w:rPr>
      </w:pPr>
      <w:r>
        <w:rPr>
          <w:rFonts w:eastAsia="標楷體" w:cs="標楷體" w:hint="eastAsia"/>
          <w:bCs/>
        </w:rPr>
        <w:t xml:space="preserve">9. </w:t>
      </w:r>
      <w:r>
        <w:rPr>
          <w:rFonts w:eastAsia="標楷體" w:cs="標楷體" w:hint="eastAsia"/>
          <w:bCs/>
        </w:rPr>
        <w:t>結辯準備時間（</w:t>
      </w:r>
      <w:r>
        <w:rPr>
          <w:rFonts w:eastAsia="標楷體" w:cs="標楷體" w:hint="eastAsia"/>
          <w:bCs/>
        </w:rPr>
        <w:t>5</w:t>
      </w:r>
      <w:r>
        <w:rPr>
          <w:rFonts w:eastAsia="標楷體" w:cs="標楷體" w:hint="eastAsia"/>
          <w:bCs/>
        </w:rPr>
        <w:t>分鐘）</w:t>
      </w:r>
    </w:p>
    <w:p w:rsidR="00897264" w:rsidRDefault="00CF3BA7">
      <w:pPr>
        <w:ind w:leftChars="400" w:left="1680" w:hangingChars="300" w:hanging="720"/>
        <w:rPr>
          <w:rFonts w:eastAsia="標楷體" w:cs="標楷體"/>
          <w:bCs/>
        </w:rPr>
      </w:pPr>
      <w:r>
        <w:rPr>
          <w:rFonts w:eastAsia="標楷體" w:cs="標楷體" w:hint="eastAsia"/>
          <w:bCs/>
        </w:rPr>
        <w:t xml:space="preserve">10. </w:t>
      </w:r>
      <w:r>
        <w:rPr>
          <w:rFonts w:eastAsia="標楷體" w:cs="標楷體" w:hint="eastAsia"/>
          <w:bCs/>
        </w:rPr>
        <w:t>反方三辯結辯（</w:t>
      </w:r>
      <w:r>
        <w:rPr>
          <w:rFonts w:eastAsia="標楷體" w:cs="標楷體" w:hint="eastAsia"/>
          <w:bCs/>
        </w:rPr>
        <w:t>3</w:t>
      </w:r>
      <w:r>
        <w:rPr>
          <w:rFonts w:eastAsia="標楷體" w:cs="標楷體" w:hint="eastAsia"/>
          <w:bCs/>
        </w:rPr>
        <w:t>分鐘）</w:t>
      </w:r>
    </w:p>
    <w:p w:rsidR="00897264" w:rsidRDefault="00CF3BA7">
      <w:pPr>
        <w:ind w:leftChars="400" w:left="1680" w:hangingChars="300" w:hanging="720"/>
        <w:rPr>
          <w:rFonts w:eastAsia="標楷體" w:cs="標楷體"/>
          <w:bCs/>
        </w:rPr>
      </w:pPr>
      <w:r>
        <w:rPr>
          <w:rFonts w:eastAsia="標楷體" w:cs="標楷體" w:hint="eastAsia"/>
          <w:bCs/>
        </w:rPr>
        <w:t xml:space="preserve">11. </w:t>
      </w:r>
      <w:r>
        <w:rPr>
          <w:rFonts w:eastAsia="標楷體" w:cs="標楷體" w:hint="eastAsia"/>
          <w:bCs/>
        </w:rPr>
        <w:t>正方三辯結辯（</w:t>
      </w:r>
      <w:r>
        <w:rPr>
          <w:rFonts w:eastAsia="標楷體" w:cs="標楷體" w:hint="eastAsia"/>
          <w:bCs/>
        </w:rPr>
        <w:t>3</w:t>
      </w:r>
      <w:r>
        <w:rPr>
          <w:rFonts w:eastAsia="標楷體" w:cs="標楷體" w:hint="eastAsia"/>
          <w:bCs/>
        </w:rPr>
        <w:t>分鐘）</w:t>
      </w:r>
    </w:p>
    <w:p w:rsidR="00897264" w:rsidRDefault="00CF3BA7">
      <w:pPr>
        <w:ind w:leftChars="400" w:left="960"/>
        <w:rPr>
          <w:rFonts w:eastAsia="標楷體" w:cs="標楷體"/>
          <w:bCs/>
        </w:rPr>
      </w:pPr>
      <w:r>
        <w:rPr>
          <w:rFonts w:eastAsia="標楷體" w:cs="標楷體" w:hint="eastAsia"/>
          <w:bCs/>
        </w:rPr>
        <w:t>若參賽隊伍未依照以上辯論順序進行，該部分將不予以計分。若前方辯士時間未到即結束時，直接接續下一順序辯士進行。</w:t>
      </w:r>
    </w:p>
    <w:p w:rsidR="00897264" w:rsidRDefault="00CF3BA7">
      <w:pPr>
        <w:ind w:leftChars="100" w:left="960" w:hangingChars="300" w:hanging="720"/>
        <w:rPr>
          <w:rFonts w:eastAsia="標楷體" w:cs="標楷體"/>
          <w:bCs/>
        </w:rPr>
      </w:pPr>
      <w:r>
        <w:rPr>
          <w:rFonts w:eastAsia="標楷體" w:cs="標楷體" w:hint="eastAsia"/>
          <w:bCs/>
        </w:rPr>
        <w:t>（四）場次及正反方：</w:t>
      </w:r>
      <w:r>
        <w:rPr>
          <w:rFonts w:eastAsia="標楷體" w:cs="標楷體" w:hint="eastAsia"/>
          <w:bCs/>
        </w:rPr>
        <w:t>107</w:t>
      </w:r>
      <w:r>
        <w:rPr>
          <w:rFonts w:eastAsia="標楷體" w:cs="標楷體" w:hint="eastAsia"/>
          <w:bCs/>
        </w:rPr>
        <w:t>年</w:t>
      </w:r>
      <w:r>
        <w:rPr>
          <w:rFonts w:eastAsia="標楷體" w:cs="標楷體" w:hint="eastAsia"/>
          <w:bCs/>
        </w:rPr>
        <w:t>10</w:t>
      </w:r>
      <w:r>
        <w:rPr>
          <w:rFonts w:eastAsia="標楷體" w:cs="標楷體" w:hint="eastAsia"/>
          <w:bCs/>
        </w:rPr>
        <w:t>月</w:t>
      </w:r>
      <w:r>
        <w:rPr>
          <w:rFonts w:eastAsia="標楷體" w:cs="標楷體" w:hint="eastAsia"/>
          <w:bCs/>
        </w:rPr>
        <w:t>22</w:t>
      </w:r>
      <w:r>
        <w:rPr>
          <w:rFonts w:eastAsia="標楷體" w:cs="標楷體" w:hint="eastAsia"/>
          <w:bCs/>
        </w:rPr>
        <w:t>日（一）</w:t>
      </w:r>
      <w:proofErr w:type="gramStart"/>
      <w:r w:rsidR="006D3D89">
        <w:rPr>
          <w:rFonts w:eastAsia="標楷體" w:cs="標楷體" w:hint="eastAsia"/>
          <w:bCs/>
        </w:rPr>
        <w:t>下午</w:t>
      </w:r>
      <w:r>
        <w:rPr>
          <w:rFonts w:eastAsia="標楷體" w:cs="標楷體" w:hint="eastAsia"/>
          <w:bCs/>
        </w:rPr>
        <w:t>1</w:t>
      </w:r>
      <w:r>
        <w:rPr>
          <w:rFonts w:eastAsia="標楷體" w:cs="標楷體" w:hint="eastAsia"/>
          <w:bCs/>
        </w:rPr>
        <w:t>時整由承辦</w:t>
      </w:r>
      <w:proofErr w:type="gramEnd"/>
      <w:r>
        <w:rPr>
          <w:rFonts w:eastAsia="標楷體" w:cs="標楷體" w:hint="eastAsia"/>
          <w:bCs/>
        </w:rPr>
        <w:t>單位抽籤決定三輪場次及第一、第二輪之正反方，各校可派一員到場。第三輪正反方於第二輪賽後抽籤決定。</w:t>
      </w:r>
    </w:p>
    <w:p w:rsidR="00897264" w:rsidRDefault="00CF3BA7">
      <w:pPr>
        <w:ind w:leftChars="100" w:left="960" w:hangingChars="300" w:hanging="720"/>
        <w:rPr>
          <w:rFonts w:eastAsia="標楷體" w:cs="標楷體"/>
          <w:bCs/>
        </w:rPr>
      </w:pPr>
      <w:r>
        <w:rPr>
          <w:rFonts w:eastAsia="標楷體" w:cs="標楷體" w:hint="eastAsia"/>
          <w:bCs/>
        </w:rPr>
        <w:t>（五）評審：每場比賽皆由三位評審評分，承辦單位將聘請大學教授及高中老師或有相關背景之社會人士擔任評審。每位評審所裁判之場次由承辦單位安排，評審將不會裁判到自己所屬學校的隊伍。</w:t>
      </w:r>
    </w:p>
    <w:p w:rsidR="00897264" w:rsidRDefault="00CF3BA7">
      <w:pPr>
        <w:ind w:leftChars="100" w:left="960" w:hangingChars="300" w:hanging="720"/>
        <w:rPr>
          <w:rFonts w:eastAsia="標楷體" w:cs="標楷體"/>
          <w:bCs/>
        </w:rPr>
      </w:pPr>
      <w:r>
        <w:rPr>
          <w:rFonts w:eastAsia="標楷體" w:cs="標楷體" w:hint="eastAsia"/>
          <w:bCs/>
        </w:rPr>
        <w:t>（六）評分方式：</w:t>
      </w:r>
    </w:p>
    <w:p w:rsidR="00897264" w:rsidRDefault="00CF3BA7">
      <w:pPr>
        <w:ind w:leftChars="400" w:left="1680" w:hangingChars="300" w:hanging="720"/>
        <w:rPr>
          <w:rFonts w:eastAsia="標楷體" w:cs="標楷體"/>
          <w:bCs/>
        </w:rPr>
      </w:pPr>
      <w:r>
        <w:rPr>
          <w:rFonts w:eastAsia="標楷體" w:cs="標楷體" w:hint="eastAsia"/>
          <w:bCs/>
        </w:rPr>
        <w:t xml:space="preserve">1. </w:t>
      </w:r>
      <w:r>
        <w:rPr>
          <w:rFonts w:eastAsia="標楷體" w:cs="標楷體" w:hint="eastAsia"/>
          <w:bCs/>
        </w:rPr>
        <w:t>評分方式請詳見評分表。</w:t>
      </w:r>
    </w:p>
    <w:p w:rsidR="00897264" w:rsidRDefault="00CF3BA7">
      <w:pPr>
        <w:ind w:leftChars="400" w:left="1200" w:hangingChars="100" w:hanging="240"/>
        <w:rPr>
          <w:rFonts w:eastAsia="標楷體" w:cs="標楷體"/>
          <w:bCs/>
        </w:rPr>
      </w:pPr>
      <w:r>
        <w:rPr>
          <w:rFonts w:eastAsia="標楷體" w:cs="標楷體" w:hint="eastAsia"/>
          <w:bCs/>
        </w:rPr>
        <w:t xml:space="preserve">2. </w:t>
      </w:r>
      <w:r>
        <w:rPr>
          <w:rFonts w:eastAsia="標楷體" w:cs="標楷體" w:hint="eastAsia"/>
          <w:bCs/>
        </w:rPr>
        <w:t>評分標準：若該項總分為</w:t>
      </w:r>
      <w:r>
        <w:rPr>
          <w:rFonts w:eastAsia="標楷體" w:cs="標楷體" w:hint="eastAsia"/>
          <w:bCs/>
        </w:rPr>
        <w:t>10</w:t>
      </w:r>
      <w:r>
        <w:rPr>
          <w:rFonts w:eastAsia="標楷體" w:cs="標楷體" w:hint="eastAsia"/>
          <w:bCs/>
        </w:rPr>
        <w:t>分，</w:t>
      </w:r>
      <w:r>
        <w:rPr>
          <w:rFonts w:eastAsia="標楷體" w:cs="標楷體" w:hint="eastAsia"/>
          <w:bCs/>
        </w:rPr>
        <w:t>9</w:t>
      </w:r>
      <w:r>
        <w:rPr>
          <w:rFonts w:eastAsia="標楷體" w:cs="標楷體" w:hint="eastAsia"/>
          <w:bCs/>
        </w:rPr>
        <w:t>至</w:t>
      </w:r>
      <w:r>
        <w:rPr>
          <w:rFonts w:eastAsia="標楷體" w:cs="標楷體" w:hint="eastAsia"/>
          <w:bCs/>
        </w:rPr>
        <w:t>10</w:t>
      </w:r>
      <w:r>
        <w:rPr>
          <w:rFonts w:eastAsia="標楷體" w:cs="標楷體" w:hint="eastAsia"/>
          <w:bCs/>
        </w:rPr>
        <w:t>分為「優」，</w:t>
      </w:r>
      <w:r>
        <w:rPr>
          <w:rFonts w:eastAsia="標楷體" w:cs="標楷體" w:hint="eastAsia"/>
          <w:bCs/>
        </w:rPr>
        <w:t>7</w:t>
      </w:r>
      <w:r>
        <w:rPr>
          <w:rFonts w:eastAsia="標楷體" w:cs="標楷體" w:hint="eastAsia"/>
          <w:bCs/>
        </w:rPr>
        <w:t>至</w:t>
      </w:r>
      <w:r>
        <w:rPr>
          <w:rFonts w:eastAsia="標楷體" w:cs="標楷體" w:hint="eastAsia"/>
          <w:bCs/>
        </w:rPr>
        <w:t>8</w:t>
      </w:r>
      <w:r>
        <w:rPr>
          <w:rFonts w:eastAsia="標楷體" w:cs="標楷體" w:hint="eastAsia"/>
          <w:bCs/>
        </w:rPr>
        <w:t>分為「佳」，</w:t>
      </w:r>
      <w:r>
        <w:rPr>
          <w:rFonts w:eastAsia="標楷體" w:cs="標楷體" w:hint="eastAsia"/>
          <w:bCs/>
        </w:rPr>
        <w:t>5</w:t>
      </w:r>
      <w:r>
        <w:rPr>
          <w:rFonts w:eastAsia="標楷體" w:cs="標楷體" w:hint="eastAsia"/>
          <w:bCs/>
        </w:rPr>
        <w:t>至</w:t>
      </w:r>
      <w:r>
        <w:rPr>
          <w:rFonts w:eastAsia="標楷體" w:cs="標楷體" w:hint="eastAsia"/>
          <w:bCs/>
        </w:rPr>
        <w:t>6</w:t>
      </w:r>
      <w:r>
        <w:rPr>
          <w:rFonts w:eastAsia="標楷體" w:cs="標楷體" w:hint="eastAsia"/>
          <w:bCs/>
        </w:rPr>
        <w:t>分為「可」，</w:t>
      </w:r>
      <w:r>
        <w:rPr>
          <w:rFonts w:eastAsia="標楷體" w:cs="標楷體" w:hint="eastAsia"/>
          <w:bCs/>
        </w:rPr>
        <w:t>3</w:t>
      </w:r>
      <w:r>
        <w:rPr>
          <w:rFonts w:eastAsia="標楷體" w:cs="標楷體" w:hint="eastAsia"/>
          <w:bCs/>
        </w:rPr>
        <w:t>至</w:t>
      </w:r>
      <w:r>
        <w:rPr>
          <w:rFonts w:eastAsia="標楷體" w:cs="標楷體" w:hint="eastAsia"/>
          <w:bCs/>
        </w:rPr>
        <w:t>4</w:t>
      </w:r>
      <w:r>
        <w:rPr>
          <w:rFonts w:eastAsia="標楷體" w:cs="標楷體" w:hint="eastAsia"/>
          <w:bCs/>
        </w:rPr>
        <w:t>分為「尚可」，</w:t>
      </w:r>
      <w:r>
        <w:rPr>
          <w:rFonts w:eastAsia="標楷體" w:cs="標楷體" w:hint="eastAsia"/>
          <w:bCs/>
        </w:rPr>
        <w:t>1</w:t>
      </w:r>
      <w:r>
        <w:rPr>
          <w:rFonts w:eastAsia="標楷體" w:cs="標楷體" w:hint="eastAsia"/>
          <w:bCs/>
        </w:rPr>
        <w:t>至</w:t>
      </w:r>
      <w:r>
        <w:rPr>
          <w:rFonts w:eastAsia="標楷體" w:cs="標楷體" w:hint="eastAsia"/>
          <w:bCs/>
        </w:rPr>
        <w:t>2</w:t>
      </w:r>
      <w:r>
        <w:rPr>
          <w:rFonts w:eastAsia="標楷體" w:cs="標楷體" w:hint="eastAsia"/>
          <w:bCs/>
        </w:rPr>
        <w:t>分為「劣」。若該項之總分為</w:t>
      </w:r>
      <w:r>
        <w:rPr>
          <w:rFonts w:eastAsia="標楷體" w:cs="標楷體" w:hint="eastAsia"/>
          <w:bCs/>
        </w:rPr>
        <w:t>5</w:t>
      </w:r>
      <w:r>
        <w:rPr>
          <w:rFonts w:eastAsia="標楷體" w:cs="標楷體" w:hint="eastAsia"/>
          <w:bCs/>
        </w:rPr>
        <w:t>分，則</w:t>
      </w:r>
      <w:r>
        <w:rPr>
          <w:rFonts w:eastAsia="標楷體" w:cs="標楷體" w:hint="eastAsia"/>
          <w:bCs/>
        </w:rPr>
        <w:t>5</w:t>
      </w:r>
      <w:r>
        <w:rPr>
          <w:rFonts w:eastAsia="標楷體" w:cs="標楷體" w:hint="eastAsia"/>
          <w:bCs/>
        </w:rPr>
        <w:t>分為「優」，</w:t>
      </w:r>
      <w:r>
        <w:rPr>
          <w:rFonts w:eastAsia="標楷體" w:cs="標楷體" w:hint="eastAsia"/>
          <w:bCs/>
        </w:rPr>
        <w:t>4</w:t>
      </w:r>
      <w:r>
        <w:rPr>
          <w:rFonts w:eastAsia="標楷體" w:cs="標楷體" w:hint="eastAsia"/>
          <w:bCs/>
        </w:rPr>
        <w:t>分為「佳」，</w:t>
      </w:r>
      <w:r>
        <w:rPr>
          <w:rFonts w:eastAsia="標楷體" w:cs="標楷體" w:hint="eastAsia"/>
          <w:bCs/>
        </w:rPr>
        <w:t>3</w:t>
      </w:r>
      <w:r>
        <w:rPr>
          <w:rFonts w:eastAsia="標楷體" w:cs="標楷體" w:hint="eastAsia"/>
          <w:bCs/>
        </w:rPr>
        <w:t>分為「可」，</w:t>
      </w:r>
      <w:r>
        <w:rPr>
          <w:rFonts w:eastAsia="標楷體" w:cs="標楷體" w:hint="eastAsia"/>
          <w:bCs/>
        </w:rPr>
        <w:t>2</w:t>
      </w:r>
      <w:r>
        <w:rPr>
          <w:rFonts w:eastAsia="標楷體" w:cs="標楷體" w:hint="eastAsia"/>
          <w:bCs/>
        </w:rPr>
        <w:t>分為「尚可」，</w:t>
      </w:r>
      <w:r>
        <w:rPr>
          <w:rFonts w:eastAsia="標楷體" w:cs="標楷體" w:hint="eastAsia"/>
          <w:bCs/>
        </w:rPr>
        <w:t>1</w:t>
      </w:r>
      <w:r>
        <w:rPr>
          <w:rFonts w:eastAsia="標楷體" w:cs="標楷體" w:hint="eastAsia"/>
          <w:bCs/>
        </w:rPr>
        <w:t>分為「劣」。評審之決議不能有正反兩方平手之狀況。</w:t>
      </w:r>
    </w:p>
    <w:p w:rsidR="00897264" w:rsidRDefault="00CF3BA7">
      <w:pPr>
        <w:ind w:leftChars="400" w:left="1200" w:hangingChars="100" w:hanging="240"/>
        <w:rPr>
          <w:rFonts w:eastAsia="標楷體" w:cs="標楷體"/>
          <w:bCs/>
        </w:rPr>
      </w:pPr>
      <w:r>
        <w:rPr>
          <w:rFonts w:eastAsia="標楷體" w:cs="標楷體" w:hint="eastAsia"/>
          <w:bCs/>
        </w:rPr>
        <w:t xml:space="preserve">3. </w:t>
      </w:r>
      <w:r>
        <w:rPr>
          <w:rFonts w:eastAsia="標楷體" w:cs="標楷體" w:hint="eastAsia"/>
          <w:bCs/>
        </w:rPr>
        <w:t>分數</w:t>
      </w:r>
      <w:proofErr w:type="gramStart"/>
      <w:r>
        <w:rPr>
          <w:rFonts w:eastAsia="標楷體" w:cs="標楷體" w:hint="eastAsia"/>
          <w:bCs/>
        </w:rPr>
        <w:t>可評</w:t>
      </w:r>
      <w:r>
        <w:rPr>
          <w:rFonts w:eastAsia="標楷體" w:cs="標楷體" w:hint="eastAsia"/>
          <w:bCs/>
        </w:rPr>
        <w:t>0.5</w:t>
      </w:r>
      <w:r>
        <w:rPr>
          <w:rFonts w:eastAsia="標楷體" w:cs="標楷體" w:hint="eastAsia"/>
          <w:bCs/>
        </w:rPr>
        <w:t>分</w:t>
      </w:r>
      <w:proofErr w:type="gramEnd"/>
      <w:r>
        <w:rPr>
          <w:rFonts w:eastAsia="標楷體" w:cs="標楷體" w:hint="eastAsia"/>
          <w:bCs/>
        </w:rPr>
        <w:t>。</w:t>
      </w:r>
    </w:p>
    <w:p w:rsidR="00897264" w:rsidRDefault="00CF3BA7">
      <w:pPr>
        <w:ind w:leftChars="400" w:left="1200" w:hangingChars="100" w:hanging="240"/>
        <w:rPr>
          <w:rFonts w:eastAsia="標楷體" w:cs="標楷體"/>
          <w:bCs/>
        </w:rPr>
      </w:pPr>
      <w:r>
        <w:rPr>
          <w:rFonts w:eastAsia="標楷體" w:cs="標楷體" w:hint="eastAsia"/>
          <w:bCs/>
        </w:rPr>
        <w:t xml:space="preserve">4. </w:t>
      </w:r>
      <w:r>
        <w:rPr>
          <w:rFonts w:eastAsia="標楷體" w:cs="標楷體" w:hint="eastAsia"/>
          <w:bCs/>
        </w:rPr>
        <w:t>團體總成績視整體表現而定。</w:t>
      </w:r>
    </w:p>
    <w:p w:rsidR="00897264" w:rsidRDefault="00CF3BA7">
      <w:pPr>
        <w:ind w:leftChars="100" w:left="960" w:hangingChars="300" w:hanging="720"/>
        <w:rPr>
          <w:rFonts w:eastAsia="標楷體" w:cs="標楷體"/>
          <w:bCs/>
          <w:highlight w:val="yellow"/>
        </w:rPr>
      </w:pPr>
      <w:r>
        <w:rPr>
          <w:rFonts w:eastAsia="標楷體" w:cs="標楷體" w:hint="eastAsia"/>
          <w:bCs/>
        </w:rPr>
        <w:t>（七）賽制：依照參賽隊伍數量，分為</w:t>
      </w:r>
      <w:r>
        <w:rPr>
          <w:rFonts w:eastAsia="標楷體" w:cs="標楷體" w:hint="eastAsia"/>
          <w:bCs/>
        </w:rPr>
        <w:t>3</w:t>
      </w:r>
      <w:r>
        <w:rPr>
          <w:rFonts w:eastAsia="標楷體" w:cs="標楷體" w:hint="eastAsia"/>
          <w:bCs/>
        </w:rPr>
        <w:t>到</w:t>
      </w:r>
      <w:r>
        <w:rPr>
          <w:rFonts w:eastAsia="標楷體" w:cs="標楷體" w:hint="eastAsia"/>
          <w:bCs/>
        </w:rPr>
        <w:t>5</w:t>
      </w:r>
      <w:r>
        <w:rPr>
          <w:rFonts w:eastAsia="標楷體" w:cs="標楷體" w:hint="eastAsia"/>
          <w:bCs/>
        </w:rPr>
        <w:t>組，每組</w:t>
      </w:r>
      <w:r>
        <w:rPr>
          <w:rFonts w:eastAsia="標楷體" w:cs="標楷體" w:hint="eastAsia"/>
          <w:bCs/>
        </w:rPr>
        <w:t>4</w:t>
      </w:r>
      <w:r>
        <w:rPr>
          <w:rFonts w:eastAsia="標楷體" w:cs="標楷體" w:hint="eastAsia"/>
          <w:bCs/>
        </w:rPr>
        <w:t>或</w:t>
      </w:r>
      <w:r>
        <w:rPr>
          <w:rFonts w:eastAsia="標楷體" w:cs="標楷體" w:hint="eastAsia"/>
          <w:bCs/>
        </w:rPr>
        <w:t>6</w:t>
      </w:r>
      <w:r>
        <w:rPr>
          <w:rFonts w:eastAsia="標楷體" w:cs="標楷體" w:hint="eastAsia"/>
          <w:bCs/>
        </w:rPr>
        <w:t>隊。經三輪比賽後，各組勝場數最多之隊伍，頒發優勝隊伍獎。勝場數相同時，由對戰獲勝者勝出。若無對戰關係，則以三</w:t>
      </w:r>
      <w:r>
        <w:rPr>
          <w:rFonts w:eastAsia="標楷體" w:cs="標楷體" w:hint="eastAsia"/>
          <w:bCs/>
        </w:rPr>
        <w:lastRenderedPageBreak/>
        <w:t>輪比賽中所得之總分最高者勝出。個人獎項部分，每場比賽六位辯士中得分最高者將獲得</w:t>
      </w:r>
      <w:r>
        <w:rPr>
          <w:rFonts w:eastAsia="標楷體" w:cs="標楷體" w:hint="eastAsia"/>
          <w:bCs/>
        </w:rPr>
        <w:t>6</w:t>
      </w:r>
      <w:r>
        <w:rPr>
          <w:rFonts w:eastAsia="標楷體" w:cs="標楷體" w:hint="eastAsia"/>
          <w:bCs/>
        </w:rPr>
        <w:t>分，依次排序至</w:t>
      </w:r>
      <w:r>
        <w:rPr>
          <w:rFonts w:eastAsia="標楷體" w:cs="標楷體" w:hint="eastAsia"/>
          <w:bCs/>
        </w:rPr>
        <w:t>1</w:t>
      </w:r>
      <w:r>
        <w:rPr>
          <w:rFonts w:eastAsia="標楷體" w:cs="標楷體" w:hint="eastAsia"/>
          <w:bCs/>
        </w:rPr>
        <w:t>分。經三輪比賽後，各組參加兩場比賽以上、平均得分最高之辯士，頒發最佳辯士獎，次高者頒發優良辯士獎。</w:t>
      </w:r>
    </w:p>
    <w:p w:rsidR="00897264" w:rsidRDefault="00CF3BA7">
      <w:pPr>
        <w:ind w:leftChars="100" w:left="960" w:hangingChars="300" w:hanging="720"/>
        <w:rPr>
          <w:rFonts w:eastAsia="標楷體" w:cs="標楷體"/>
          <w:bCs/>
        </w:rPr>
      </w:pPr>
      <w:r>
        <w:rPr>
          <w:rFonts w:eastAsia="標楷體" w:cs="標楷體" w:hint="eastAsia"/>
          <w:bCs/>
        </w:rPr>
        <w:t>（八）計時方式：辯論當中計時員將舉牌提醒辯士剩下的時間。申論時，計時員會分別於剩下</w:t>
      </w:r>
      <w:r>
        <w:rPr>
          <w:rFonts w:eastAsia="標楷體" w:cs="標楷體" w:hint="eastAsia"/>
          <w:bCs/>
        </w:rPr>
        <w:t>2</w:t>
      </w:r>
      <w:r>
        <w:rPr>
          <w:rFonts w:eastAsia="標楷體" w:cs="標楷體" w:hint="eastAsia"/>
          <w:bCs/>
        </w:rPr>
        <w:t>分鐘、</w:t>
      </w:r>
      <w:r>
        <w:rPr>
          <w:rFonts w:eastAsia="標楷體" w:cs="標楷體" w:hint="eastAsia"/>
          <w:bCs/>
        </w:rPr>
        <w:t>1</w:t>
      </w:r>
      <w:r>
        <w:rPr>
          <w:rFonts w:eastAsia="標楷體" w:cs="標楷體" w:hint="eastAsia"/>
          <w:bCs/>
        </w:rPr>
        <w:t>分鐘及</w:t>
      </w:r>
      <w:r>
        <w:rPr>
          <w:rFonts w:eastAsia="標楷體" w:cs="標楷體" w:hint="eastAsia"/>
          <w:bCs/>
        </w:rPr>
        <w:t>30</w:t>
      </w:r>
      <w:r>
        <w:rPr>
          <w:rFonts w:eastAsia="標楷體" w:cs="標楷體" w:hint="eastAsia"/>
          <w:bCs/>
        </w:rPr>
        <w:t>秒時提醒。質詢時，分別於剩下</w:t>
      </w:r>
      <w:r>
        <w:rPr>
          <w:rFonts w:eastAsia="標楷體" w:cs="標楷體" w:hint="eastAsia"/>
          <w:bCs/>
        </w:rPr>
        <w:t>1</w:t>
      </w:r>
      <w:r>
        <w:rPr>
          <w:rFonts w:eastAsia="標楷體" w:cs="標楷體" w:hint="eastAsia"/>
          <w:bCs/>
        </w:rPr>
        <w:t>分鐘及</w:t>
      </w:r>
      <w:r>
        <w:rPr>
          <w:rFonts w:eastAsia="標楷體" w:cs="標楷體" w:hint="eastAsia"/>
          <w:bCs/>
        </w:rPr>
        <w:t>30</w:t>
      </w:r>
      <w:r>
        <w:rPr>
          <w:rFonts w:eastAsia="標楷體" w:cs="標楷體" w:hint="eastAsia"/>
          <w:bCs/>
        </w:rPr>
        <w:t>秒時提醒。結辯準備時間，分別於剩下</w:t>
      </w:r>
      <w:r>
        <w:rPr>
          <w:rFonts w:eastAsia="標楷體" w:cs="標楷體" w:hint="eastAsia"/>
          <w:bCs/>
        </w:rPr>
        <w:t>2</w:t>
      </w:r>
      <w:r>
        <w:rPr>
          <w:rFonts w:eastAsia="標楷體" w:cs="標楷體" w:hint="eastAsia"/>
          <w:bCs/>
        </w:rPr>
        <w:t>分鐘、</w:t>
      </w:r>
      <w:r>
        <w:rPr>
          <w:rFonts w:eastAsia="標楷體" w:cs="標楷體" w:hint="eastAsia"/>
          <w:bCs/>
        </w:rPr>
        <w:t>1</w:t>
      </w:r>
      <w:r>
        <w:rPr>
          <w:rFonts w:eastAsia="標楷體" w:cs="標楷體" w:hint="eastAsia"/>
          <w:bCs/>
        </w:rPr>
        <w:t>分鐘及</w:t>
      </w:r>
      <w:r>
        <w:rPr>
          <w:rFonts w:eastAsia="標楷體" w:cs="標楷體" w:hint="eastAsia"/>
          <w:bCs/>
        </w:rPr>
        <w:t>30</w:t>
      </w:r>
      <w:r>
        <w:rPr>
          <w:rFonts w:eastAsia="標楷體" w:cs="標楷體" w:hint="eastAsia"/>
          <w:bCs/>
        </w:rPr>
        <w:t>秒時提醒。</w:t>
      </w:r>
      <w:proofErr w:type="gramStart"/>
      <w:r>
        <w:rPr>
          <w:rFonts w:eastAsia="標楷體" w:cs="標楷體" w:hint="eastAsia"/>
          <w:bCs/>
        </w:rPr>
        <w:t>結辯時</w:t>
      </w:r>
      <w:proofErr w:type="gramEnd"/>
      <w:r>
        <w:rPr>
          <w:rFonts w:eastAsia="標楷體" w:cs="標楷體" w:hint="eastAsia"/>
          <w:bCs/>
        </w:rPr>
        <w:t>，則分別於剩下</w:t>
      </w:r>
      <w:r>
        <w:rPr>
          <w:rFonts w:eastAsia="標楷體" w:cs="標楷體" w:hint="eastAsia"/>
          <w:bCs/>
        </w:rPr>
        <w:t>2</w:t>
      </w:r>
      <w:r>
        <w:rPr>
          <w:rFonts w:eastAsia="標楷體" w:cs="標楷體" w:hint="eastAsia"/>
          <w:bCs/>
        </w:rPr>
        <w:t>分鐘、</w:t>
      </w:r>
      <w:r>
        <w:rPr>
          <w:rFonts w:eastAsia="標楷體" w:cs="標楷體" w:hint="eastAsia"/>
          <w:bCs/>
        </w:rPr>
        <w:t>1</w:t>
      </w:r>
      <w:r>
        <w:rPr>
          <w:rFonts w:eastAsia="標楷體" w:cs="標楷體" w:hint="eastAsia"/>
          <w:bCs/>
        </w:rPr>
        <w:t>分鐘及</w:t>
      </w:r>
      <w:r>
        <w:rPr>
          <w:rFonts w:eastAsia="標楷體" w:cs="標楷體" w:hint="eastAsia"/>
          <w:bCs/>
        </w:rPr>
        <w:t>30</w:t>
      </w:r>
      <w:r>
        <w:rPr>
          <w:rFonts w:eastAsia="標楷體" w:cs="標楷體" w:hint="eastAsia"/>
          <w:bCs/>
        </w:rPr>
        <w:t>秒時提醒。時間到時，計時員將響鈴，之後每十秒鐘響鈴一次，一超過三十秒</w:t>
      </w:r>
      <w:proofErr w:type="gramStart"/>
      <w:r>
        <w:rPr>
          <w:rFonts w:eastAsia="標楷體" w:cs="標楷體" w:hint="eastAsia"/>
          <w:bCs/>
        </w:rPr>
        <w:t>即響長鈴</w:t>
      </w:r>
      <w:proofErr w:type="gramEnd"/>
      <w:r>
        <w:rPr>
          <w:rFonts w:eastAsia="標楷體" w:cs="標楷體" w:hint="eastAsia"/>
          <w:bCs/>
        </w:rPr>
        <w:t>，辯士必須立即下臺；每超過規定時間十秒鐘，扣總分一分；唯交叉質詢時間到時，辯士必須立即下臺。輪到任何一隊申論、質詢或</w:t>
      </w:r>
      <w:proofErr w:type="gramStart"/>
      <w:r>
        <w:rPr>
          <w:rFonts w:eastAsia="標楷體" w:cs="標楷體" w:hint="eastAsia"/>
          <w:bCs/>
        </w:rPr>
        <w:t>結辯時</w:t>
      </w:r>
      <w:proofErr w:type="gramEnd"/>
      <w:r>
        <w:rPr>
          <w:rFonts w:eastAsia="標楷體" w:cs="標楷體" w:hint="eastAsia"/>
          <w:bCs/>
        </w:rPr>
        <w:t>，計時員將響鈴，鈴響後辯士應立即上</w:t>
      </w:r>
      <w:proofErr w:type="gramStart"/>
      <w:r>
        <w:rPr>
          <w:rFonts w:eastAsia="標楷體" w:cs="標楷體" w:hint="eastAsia"/>
          <w:bCs/>
        </w:rPr>
        <w:t>臺</w:t>
      </w:r>
      <w:proofErr w:type="gramEnd"/>
      <w:r>
        <w:rPr>
          <w:rFonts w:eastAsia="標楷體" w:cs="標楷體" w:hint="eastAsia"/>
          <w:bCs/>
        </w:rPr>
        <w:t>，若不按時間出場，每晚十秒鐘扣總分一分。</w:t>
      </w:r>
    </w:p>
    <w:p w:rsidR="00897264" w:rsidRDefault="00CF3BA7">
      <w:pPr>
        <w:ind w:leftChars="100" w:left="960" w:hangingChars="300" w:hanging="720"/>
        <w:rPr>
          <w:rFonts w:eastAsia="標楷體" w:cs="標楷體"/>
          <w:bCs/>
        </w:rPr>
      </w:pPr>
      <w:r>
        <w:rPr>
          <w:rFonts w:eastAsia="標楷體" w:cs="標楷體" w:hint="eastAsia"/>
          <w:bCs/>
        </w:rPr>
        <w:t>（九）攜帶物品：學生請務必攜帶身分證或學生證以查驗身分。辯論時可攜帶字典及紙本資料，但禁止使用任何電子儀器及視覺輔助道具。</w:t>
      </w:r>
      <w:proofErr w:type="gramStart"/>
      <w:r>
        <w:rPr>
          <w:rFonts w:eastAsia="標楷體" w:cs="標楷體" w:hint="eastAsia"/>
          <w:bCs/>
        </w:rPr>
        <w:t>唯各隊</w:t>
      </w:r>
      <w:proofErr w:type="gramEnd"/>
      <w:r>
        <w:rPr>
          <w:rFonts w:eastAsia="標楷體" w:cs="標楷體" w:hint="eastAsia"/>
          <w:bCs/>
        </w:rPr>
        <w:t>應準備證據卡（</w:t>
      </w:r>
      <w:r>
        <w:rPr>
          <w:rFonts w:eastAsia="標楷體" w:cs="標楷體" w:hint="eastAsia"/>
          <w:bCs/>
        </w:rPr>
        <w:t>Evidence Cards</w:t>
      </w:r>
      <w:r>
        <w:rPr>
          <w:rFonts w:eastAsia="標楷體" w:cs="標楷體" w:hint="eastAsia"/>
          <w:bCs/>
        </w:rPr>
        <w:t>），以備評審審查佐證資料，於整場辯論後、勝負判決前使用。任何在申論中所提及之證據，皆須有相對應之證據卡。</w:t>
      </w:r>
    </w:p>
    <w:p w:rsidR="00897264" w:rsidRDefault="00CF3BA7">
      <w:pPr>
        <w:ind w:leftChars="100" w:left="960" w:hangingChars="300" w:hanging="720"/>
        <w:rPr>
          <w:rFonts w:eastAsia="標楷體" w:cs="標楷體"/>
          <w:bCs/>
        </w:rPr>
      </w:pPr>
      <w:r>
        <w:rPr>
          <w:rFonts w:eastAsia="標楷體" w:cs="標楷體" w:hint="eastAsia"/>
          <w:bCs/>
        </w:rPr>
        <w:t>（十）棄權處理：參賽隊伍若臨時只有兩人可出賽，將由其中一人負責結辯。只有兩名辯士之隊伍，因無法滿足本賽事一隊至少三人之規定，故只具角逐個人獎項之資格，而無法競爭團體獎項。且若無充分理由，報名後棄賽之隊伍，承辦單位將斟酌下一年是否錄取參賽。</w:t>
      </w:r>
    </w:p>
    <w:p w:rsidR="00897264" w:rsidRDefault="00CF3BA7">
      <w:pPr>
        <w:ind w:leftChars="100" w:left="960" w:hangingChars="300" w:hanging="720"/>
        <w:rPr>
          <w:rFonts w:eastAsia="標楷體" w:cs="標楷體"/>
          <w:bCs/>
        </w:rPr>
      </w:pPr>
      <w:r>
        <w:rPr>
          <w:rFonts w:eastAsia="標楷體" w:cs="標楷體" w:hint="eastAsia"/>
          <w:bCs/>
        </w:rPr>
        <w:t>（十一）參賽規範：比賽進行中，講</w:t>
      </w:r>
      <w:proofErr w:type="gramStart"/>
      <w:r>
        <w:rPr>
          <w:rFonts w:eastAsia="標楷體" w:cs="標楷體" w:hint="eastAsia"/>
          <w:bCs/>
        </w:rPr>
        <w:t>臺</w:t>
      </w:r>
      <w:proofErr w:type="gramEnd"/>
      <w:r>
        <w:rPr>
          <w:rFonts w:eastAsia="標楷體" w:cs="標楷體" w:hint="eastAsia"/>
          <w:bCs/>
        </w:rPr>
        <w:t>上的辯士禁止與</w:t>
      </w:r>
      <w:proofErr w:type="gramStart"/>
      <w:r>
        <w:rPr>
          <w:rFonts w:eastAsia="標楷體" w:cs="標楷體" w:hint="eastAsia"/>
          <w:bCs/>
        </w:rPr>
        <w:t>臺</w:t>
      </w:r>
      <w:proofErr w:type="gramEnd"/>
      <w:r>
        <w:rPr>
          <w:rFonts w:eastAsia="標楷體" w:cs="標楷體" w:hint="eastAsia"/>
          <w:bCs/>
        </w:rPr>
        <w:t>下隊友及觀眾交談互動，唯被質詢者要求相關資料以回答質詢者問題時，隊友可傳遞相關資料，以利質詢順利進行，但不可與被質詢者有言語討論，違者將扣總分五分。參賽隊伍或個人若有失辯士風範之情事，一旦有具體事證，且經評審團會議通過，將取消其獲獎資格，由排名緊接在後之隊伍或個人依序遞補。</w:t>
      </w:r>
    </w:p>
    <w:p w:rsidR="00897264" w:rsidRDefault="00897264">
      <w:pPr>
        <w:rPr>
          <w:rFonts w:eastAsia="標楷體" w:cs="標楷體"/>
          <w:bCs/>
        </w:rPr>
      </w:pPr>
    </w:p>
    <w:p w:rsidR="00897264" w:rsidRDefault="00CF3BA7">
      <w:pPr>
        <w:rPr>
          <w:rFonts w:eastAsia="標楷體" w:cs="標楷體"/>
          <w:bCs/>
        </w:rPr>
      </w:pPr>
      <w:r>
        <w:rPr>
          <w:rFonts w:eastAsia="標楷體" w:cs="標楷體" w:hint="eastAsia"/>
          <w:bCs/>
        </w:rPr>
        <w:t>三、比賽場地注意事項</w:t>
      </w:r>
    </w:p>
    <w:p w:rsidR="00897264" w:rsidRDefault="00CF3BA7">
      <w:pPr>
        <w:ind w:leftChars="100" w:left="240"/>
        <w:rPr>
          <w:rFonts w:eastAsia="標楷體" w:cs="標楷體"/>
          <w:bCs/>
        </w:rPr>
      </w:pPr>
      <w:r>
        <w:rPr>
          <w:rFonts w:eastAsia="標楷體" w:cs="標楷體" w:hint="eastAsia"/>
          <w:bCs/>
        </w:rPr>
        <w:t>（一）場地內無麥克風。</w:t>
      </w:r>
    </w:p>
    <w:p w:rsidR="00897264" w:rsidRDefault="00CF3BA7">
      <w:pPr>
        <w:ind w:leftChars="100" w:left="240"/>
        <w:rPr>
          <w:rFonts w:eastAsia="標楷體" w:cs="標楷體"/>
          <w:bCs/>
        </w:rPr>
      </w:pPr>
      <w:r>
        <w:rPr>
          <w:rFonts w:eastAsia="標楷體" w:cs="標楷體" w:hint="eastAsia"/>
          <w:bCs/>
        </w:rPr>
        <w:t>（二）競賽教室內不得飲食，請勿攜帶食物入內。</w:t>
      </w:r>
    </w:p>
    <w:p w:rsidR="00897264" w:rsidRDefault="00CF3BA7">
      <w:pPr>
        <w:ind w:leftChars="100" w:left="240"/>
        <w:rPr>
          <w:rFonts w:eastAsia="標楷體" w:cs="標楷體"/>
          <w:bCs/>
        </w:rPr>
      </w:pPr>
      <w:r>
        <w:rPr>
          <w:rFonts w:eastAsia="標楷體" w:cs="標楷體" w:hint="eastAsia"/>
          <w:bCs/>
        </w:rPr>
        <w:t>（三）比賽開始後門將關閉，除承辦單位的工作人員外，禁止任何人出入。</w:t>
      </w:r>
    </w:p>
    <w:p w:rsidR="00897264" w:rsidRDefault="00CF3BA7">
      <w:pPr>
        <w:ind w:leftChars="100" w:left="240"/>
        <w:rPr>
          <w:rFonts w:eastAsia="標楷體" w:cs="標楷體"/>
          <w:bCs/>
        </w:rPr>
      </w:pPr>
      <w:r>
        <w:rPr>
          <w:rFonts w:eastAsia="標楷體" w:cs="標楷體" w:hint="eastAsia"/>
          <w:bCs/>
        </w:rPr>
        <w:t>（四）為避免影響辯論同學，比賽開始後請勿走動或交談，並請確實關閉手機。</w:t>
      </w:r>
    </w:p>
    <w:p w:rsidR="00897264" w:rsidRDefault="00CF3BA7">
      <w:pPr>
        <w:ind w:leftChars="100" w:left="240"/>
        <w:rPr>
          <w:rFonts w:eastAsia="標楷體" w:cs="標楷體"/>
          <w:bCs/>
        </w:rPr>
      </w:pPr>
      <w:r>
        <w:rPr>
          <w:rFonts w:eastAsia="標楷體" w:cs="標楷體" w:hint="eastAsia"/>
          <w:bCs/>
        </w:rPr>
        <w:t>（五）比賽進行中請勿鼓掌喧鬧。</w:t>
      </w:r>
    </w:p>
    <w:p w:rsidR="00897264" w:rsidRDefault="00CF3BA7">
      <w:pPr>
        <w:ind w:leftChars="100" w:left="240"/>
        <w:rPr>
          <w:rFonts w:eastAsia="標楷體" w:cs="標楷體"/>
          <w:bCs/>
        </w:rPr>
      </w:pPr>
      <w:r>
        <w:rPr>
          <w:rFonts w:eastAsia="標楷體" w:cs="標楷體" w:hint="eastAsia"/>
          <w:bCs/>
        </w:rPr>
        <w:t>（六）觀眾席師生與家長嚴禁與場上辯士有任何交談或傳遞書面訊息之行為。</w:t>
      </w:r>
    </w:p>
    <w:p w:rsidR="00897264" w:rsidRDefault="00CF3BA7">
      <w:pPr>
        <w:ind w:leftChars="100" w:left="240"/>
        <w:rPr>
          <w:rFonts w:eastAsia="標楷體" w:cs="標楷體"/>
          <w:bCs/>
        </w:rPr>
      </w:pPr>
      <w:r>
        <w:rPr>
          <w:rFonts w:eastAsia="標楷體" w:cs="標楷體" w:hint="eastAsia"/>
          <w:bCs/>
        </w:rPr>
        <w:t>（七）若欲錄影請於賽前架設完畢，欲照相者切勿使用閃光燈，以免打擾比賽之進行。</w:t>
      </w:r>
    </w:p>
    <w:p w:rsidR="00897264" w:rsidRDefault="00CF3BA7">
      <w:pPr>
        <w:ind w:leftChars="100" w:left="240"/>
        <w:rPr>
          <w:rFonts w:eastAsia="標楷體" w:cs="標楷體"/>
          <w:bCs/>
        </w:rPr>
      </w:pPr>
      <w:r>
        <w:rPr>
          <w:rFonts w:eastAsia="標楷體" w:cs="標楷體" w:hint="eastAsia"/>
          <w:bCs/>
        </w:rPr>
        <w:t>（八）競賽場地待安排確認後，再行通知各參賽學校。</w:t>
      </w:r>
    </w:p>
    <w:p w:rsidR="00897264" w:rsidRDefault="00897264">
      <w:pPr>
        <w:rPr>
          <w:rFonts w:eastAsia="標楷體" w:cs="標楷體"/>
          <w:bCs/>
        </w:rPr>
      </w:pPr>
    </w:p>
    <w:p w:rsidR="00897264" w:rsidRDefault="00CF3BA7">
      <w:pPr>
        <w:rPr>
          <w:rFonts w:eastAsia="標楷體" w:cs="標楷體"/>
          <w:bCs/>
        </w:rPr>
      </w:pPr>
      <w:r>
        <w:rPr>
          <w:rFonts w:eastAsia="標楷體" w:cs="標楷體" w:hint="eastAsia"/>
          <w:bCs/>
        </w:rPr>
        <w:t>四、比賽當日注意事項</w:t>
      </w:r>
    </w:p>
    <w:p w:rsidR="00897264" w:rsidRDefault="00CF3BA7">
      <w:pPr>
        <w:ind w:leftChars="100" w:left="240"/>
        <w:rPr>
          <w:rFonts w:eastAsia="標楷體" w:cs="標楷體"/>
          <w:bCs/>
        </w:rPr>
      </w:pPr>
      <w:r>
        <w:rPr>
          <w:rFonts w:eastAsia="標楷體" w:cs="標楷體" w:hint="eastAsia"/>
          <w:bCs/>
        </w:rPr>
        <w:t>學生請穿著校服</w:t>
      </w:r>
      <w:r w:rsidR="003F2D1A">
        <w:rPr>
          <w:rFonts w:eastAsia="標楷體" w:cs="標楷體" w:hint="eastAsia"/>
          <w:bCs/>
        </w:rPr>
        <w:t>，無校服之隊伍請穿著正式服裝。</w:t>
      </w:r>
      <w:r>
        <w:rPr>
          <w:rFonts w:eastAsia="標楷體" w:cs="標楷體" w:hint="eastAsia"/>
          <w:bCs/>
        </w:rPr>
        <w:t>報到時學生</w:t>
      </w:r>
      <w:r w:rsidR="003F2D1A">
        <w:rPr>
          <w:rFonts w:eastAsia="標楷體" w:cs="標楷體" w:hint="eastAsia"/>
          <w:bCs/>
        </w:rPr>
        <w:t>須</w:t>
      </w:r>
      <w:r w:rsidR="00291043">
        <w:rPr>
          <w:rFonts w:eastAsia="標楷體" w:cs="標楷體" w:hint="eastAsia"/>
          <w:bCs/>
        </w:rPr>
        <w:t>出示身分證或學生證。各場次比賽</w:t>
      </w:r>
      <w:r>
        <w:rPr>
          <w:rFonts w:eastAsia="標楷體" w:cs="標楷體" w:hint="eastAsia"/>
          <w:bCs/>
        </w:rPr>
        <w:t>前也請出示證件以利身分核對。</w:t>
      </w:r>
    </w:p>
    <w:p w:rsidR="00897264" w:rsidRDefault="00897264">
      <w:pPr>
        <w:rPr>
          <w:rFonts w:eastAsia="標楷體" w:cs="標楷體"/>
          <w:bCs/>
        </w:rPr>
      </w:pPr>
    </w:p>
    <w:p w:rsidR="00897264" w:rsidRDefault="00897264">
      <w:pPr>
        <w:rPr>
          <w:rFonts w:eastAsia="標楷體" w:cs="標楷體"/>
          <w:bCs/>
        </w:rPr>
      </w:pPr>
    </w:p>
    <w:p w:rsidR="00897264" w:rsidRDefault="00897264">
      <w:pPr>
        <w:rPr>
          <w:rFonts w:eastAsia="標楷體" w:cs="標楷體"/>
          <w:bCs/>
        </w:rPr>
      </w:pPr>
    </w:p>
    <w:p w:rsidR="00897264" w:rsidRDefault="00897264">
      <w:pPr>
        <w:rPr>
          <w:rFonts w:eastAsia="標楷體" w:cs="標楷體"/>
          <w:bCs/>
        </w:rPr>
      </w:pPr>
    </w:p>
    <w:p w:rsidR="00897264" w:rsidRDefault="00897264">
      <w:pPr>
        <w:rPr>
          <w:rFonts w:eastAsia="標楷體" w:cs="標楷體"/>
          <w:bCs/>
        </w:rPr>
      </w:pPr>
    </w:p>
    <w:p w:rsidR="00897264" w:rsidRDefault="00CF3BA7">
      <w:pPr>
        <w:jc w:val="center"/>
        <w:rPr>
          <w:rFonts w:eastAsia="標楷體" w:cs="標楷體"/>
          <w:b/>
          <w:sz w:val="32"/>
          <w:szCs w:val="32"/>
        </w:rPr>
      </w:pPr>
      <w:r>
        <w:rPr>
          <w:rFonts w:eastAsia="標楷體" w:cs="標楷體" w:hint="eastAsia"/>
          <w:b/>
          <w:sz w:val="32"/>
          <w:szCs w:val="32"/>
        </w:rPr>
        <w:lastRenderedPageBreak/>
        <w:t>2018 Taipei Cicero English Debate Tournament Competition Rules</w:t>
      </w:r>
    </w:p>
    <w:p w:rsidR="00897264" w:rsidRDefault="00CF3BA7">
      <w:pPr>
        <w:rPr>
          <w:rFonts w:eastAsia="標楷體" w:cs="標楷體"/>
          <w:bCs/>
        </w:rPr>
      </w:pPr>
      <w:r>
        <w:rPr>
          <w:rFonts w:eastAsia="標楷體" w:cs="標楷體" w:hint="eastAsia"/>
          <w:bCs/>
        </w:rPr>
        <w:t>I. Proposition</w:t>
      </w:r>
    </w:p>
    <w:p w:rsidR="00897264" w:rsidRDefault="00CF3BA7">
      <w:pPr>
        <w:ind w:leftChars="100" w:left="240"/>
        <w:rPr>
          <w:rFonts w:eastAsia="標楷體" w:cs="標楷體"/>
          <w:bCs/>
        </w:rPr>
      </w:pPr>
      <w:proofErr w:type="gramStart"/>
      <w:r>
        <w:rPr>
          <w:rFonts w:eastAsia="標楷體" w:cs="標楷體" w:hint="eastAsia"/>
          <w:bCs/>
        </w:rPr>
        <w:t>Resolved: That the Taiwanese Government should levy a fat tax on food and beverages.</w:t>
      </w:r>
      <w:proofErr w:type="gramEnd"/>
    </w:p>
    <w:p w:rsidR="00897264" w:rsidRDefault="00897264">
      <w:pPr>
        <w:rPr>
          <w:rFonts w:eastAsia="標楷體" w:cs="標楷體"/>
          <w:bCs/>
        </w:rPr>
      </w:pPr>
    </w:p>
    <w:p w:rsidR="00897264" w:rsidRDefault="00CF3BA7">
      <w:pPr>
        <w:rPr>
          <w:rFonts w:eastAsia="標楷體" w:cs="標楷體"/>
          <w:bCs/>
        </w:rPr>
      </w:pPr>
      <w:r>
        <w:rPr>
          <w:rFonts w:eastAsia="標楷體" w:cs="標楷體" w:hint="eastAsia"/>
          <w:bCs/>
        </w:rPr>
        <w:t>II. Rules</w:t>
      </w:r>
    </w:p>
    <w:p w:rsidR="00897264" w:rsidRDefault="00CF3BA7">
      <w:pPr>
        <w:ind w:leftChars="100" w:left="240"/>
        <w:rPr>
          <w:rFonts w:eastAsia="標楷體" w:cs="標楷體"/>
          <w:bCs/>
        </w:rPr>
      </w:pPr>
      <w:r>
        <w:rPr>
          <w:rFonts w:eastAsia="標楷體" w:cs="標楷體" w:hint="eastAsia"/>
          <w:bCs/>
        </w:rPr>
        <w:t xml:space="preserve">A. Venue: Taipei </w:t>
      </w:r>
      <w:proofErr w:type="spellStart"/>
      <w:r>
        <w:rPr>
          <w:rFonts w:eastAsia="標楷體" w:cs="標楷體" w:hint="eastAsia"/>
          <w:bCs/>
        </w:rPr>
        <w:t>Wego</w:t>
      </w:r>
      <w:proofErr w:type="spellEnd"/>
      <w:r>
        <w:rPr>
          <w:rFonts w:eastAsia="標楷體" w:cs="標楷體" w:hint="eastAsia"/>
          <w:bCs/>
        </w:rPr>
        <w:t xml:space="preserve"> Private Senior High School</w:t>
      </w:r>
    </w:p>
    <w:p w:rsidR="00897264" w:rsidRDefault="00CF3BA7">
      <w:pPr>
        <w:ind w:leftChars="100" w:left="480" w:hangingChars="100" w:hanging="240"/>
        <w:rPr>
          <w:rFonts w:eastAsia="標楷體" w:cs="標楷體"/>
          <w:bCs/>
        </w:rPr>
      </w:pPr>
      <w:r>
        <w:rPr>
          <w:rFonts w:eastAsia="標楷體" w:cs="標楷體" w:hint="eastAsia"/>
          <w:bCs/>
        </w:rPr>
        <w:t>B. Time: Sign in at 8:</w:t>
      </w:r>
      <w:r w:rsidR="00783B5D">
        <w:rPr>
          <w:rFonts w:eastAsia="標楷體" w:cs="標楷體" w:hint="eastAsia"/>
          <w:bCs/>
        </w:rPr>
        <w:t>15</w:t>
      </w:r>
      <w:r>
        <w:rPr>
          <w:rFonts w:eastAsia="標楷體" w:cs="標楷體" w:hint="eastAsia"/>
          <w:bCs/>
        </w:rPr>
        <w:t>AM on Saturday, December 8</w:t>
      </w:r>
      <w:r w:rsidRPr="00751A15">
        <w:rPr>
          <w:rFonts w:eastAsia="標楷體" w:cs="標楷體" w:hint="eastAsia"/>
          <w:bCs/>
          <w:vertAlign w:val="superscript"/>
        </w:rPr>
        <w:t>th</w:t>
      </w:r>
      <w:r>
        <w:rPr>
          <w:rFonts w:eastAsia="標楷體" w:cs="標楷體" w:hint="eastAsia"/>
          <w:bCs/>
        </w:rPr>
        <w:t>; briefing on rules at 8:3</w:t>
      </w:r>
      <w:r w:rsidR="00783B5D">
        <w:rPr>
          <w:rFonts w:eastAsia="標楷體" w:cs="標楷體" w:hint="eastAsia"/>
          <w:bCs/>
        </w:rPr>
        <w:t>0</w:t>
      </w:r>
      <w:r>
        <w:rPr>
          <w:rFonts w:eastAsia="標楷體" w:cs="標楷體" w:hint="eastAsia"/>
          <w:bCs/>
        </w:rPr>
        <w:t xml:space="preserve">AM; teams ready in the designated rooms at </w:t>
      </w:r>
      <w:r w:rsidR="00783B5D">
        <w:rPr>
          <w:rFonts w:eastAsia="標楷體" w:cs="標楷體" w:hint="eastAsia"/>
          <w:bCs/>
        </w:rPr>
        <w:t>8</w:t>
      </w:r>
      <w:r>
        <w:rPr>
          <w:rFonts w:eastAsia="標楷體" w:cs="標楷體" w:hint="eastAsia"/>
          <w:bCs/>
        </w:rPr>
        <w:t>:</w:t>
      </w:r>
      <w:r w:rsidR="00CF515C">
        <w:rPr>
          <w:rFonts w:eastAsia="標楷體" w:cs="標楷體" w:hint="eastAsia"/>
          <w:bCs/>
        </w:rPr>
        <w:t>55</w:t>
      </w:r>
      <w:r>
        <w:rPr>
          <w:rFonts w:eastAsia="標楷體" w:cs="標楷體" w:hint="eastAsia"/>
          <w:bCs/>
        </w:rPr>
        <w:t>AM; late-arriving teams are automatically disqualified. The tournament is estimated to end at 1:00PM.</w:t>
      </w:r>
    </w:p>
    <w:p w:rsidR="00897264" w:rsidRDefault="00CF3BA7">
      <w:pPr>
        <w:ind w:leftChars="100" w:left="480" w:hangingChars="100" w:hanging="240"/>
        <w:rPr>
          <w:rFonts w:eastAsia="標楷體" w:cs="標楷體"/>
          <w:bCs/>
        </w:rPr>
      </w:pPr>
      <w:r>
        <w:rPr>
          <w:rFonts w:eastAsia="標楷體" w:cs="標楷體" w:hint="eastAsia"/>
          <w:bCs/>
        </w:rPr>
        <w:t>C. Each match consists of an Affirmative team and a Negative team with three debaters on each team. Thirty-five minutes of time are allotted as follows:</w:t>
      </w:r>
    </w:p>
    <w:p w:rsidR="00897264" w:rsidRDefault="00CF3BA7">
      <w:pPr>
        <w:ind w:leftChars="200" w:left="480"/>
        <w:rPr>
          <w:rFonts w:eastAsia="標楷體" w:cs="標楷體"/>
          <w:bCs/>
        </w:rPr>
      </w:pPr>
      <w:r>
        <w:rPr>
          <w:rFonts w:eastAsia="標楷體" w:cs="標楷體" w:hint="eastAsia"/>
          <w:bCs/>
        </w:rPr>
        <w:t>1. First Affirmative constructive speech (4 minutes)</w:t>
      </w:r>
    </w:p>
    <w:p w:rsidR="00897264" w:rsidRDefault="00CF3BA7">
      <w:pPr>
        <w:ind w:leftChars="200" w:left="480"/>
        <w:rPr>
          <w:rFonts w:eastAsia="標楷體" w:cs="標楷體"/>
          <w:bCs/>
        </w:rPr>
      </w:pPr>
      <w:r>
        <w:rPr>
          <w:rFonts w:eastAsia="標楷體" w:cs="標楷體" w:hint="eastAsia"/>
          <w:bCs/>
        </w:rPr>
        <w:t>2. Second Negative cross examines First Affirmative (2 minutes)</w:t>
      </w:r>
    </w:p>
    <w:p w:rsidR="00897264" w:rsidRDefault="00CF3BA7">
      <w:pPr>
        <w:ind w:leftChars="200" w:left="480"/>
        <w:rPr>
          <w:rFonts w:eastAsia="標楷體" w:cs="標楷體"/>
          <w:bCs/>
        </w:rPr>
      </w:pPr>
      <w:r>
        <w:rPr>
          <w:rFonts w:eastAsia="標楷體" w:cs="標楷體" w:hint="eastAsia"/>
          <w:bCs/>
        </w:rPr>
        <w:t>3. First Negative constructive speech (4 minutes)</w:t>
      </w:r>
    </w:p>
    <w:p w:rsidR="00897264" w:rsidRDefault="00CF3BA7">
      <w:pPr>
        <w:ind w:leftChars="200" w:left="480"/>
        <w:rPr>
          <w:rFonts w:eastAsia="標楷體" w:cs="標楷體"/>
          <w:bCs/>
        </w:rPr>
      </w:pPr>
      <w:r>
        <w:rPr>
          <w:rFonts w:eastAsia="標楷體" w:cs="標楷體" w:hint="eastAsia"/>
          <w:bCs/>
        </w:rPr>
        <w:t>4. First Affirmative cross examines First Negative (2 minutes)</w:t>
      </w:r>
    </w:p>
    <w:p w:rsidR="00897264" w:rsidRDefault="00CF3BA7">
      <w:pPr>
        <w:ind w:leftChars="200" w:left="480"/>
        <w:rPr>
          <w:rFonts w:eastAsia="標楷體" w:cs="標楷體"/>
          <w:bCs/>
        </w:rPr>
      </w:pPr>
      <w:r>
        <w:rPr>
          <w:rFonts w:eastAsia="標楷體" w:cs="標楷體" w:hint="eastAsia"/>
          <w:bCs/>
        </w:rPr>
        <w:t>5. Second Affirmative constructive speech (4 minutes)</w:t>
      </w:r>
    </w:p>
    <w:p w:rsidR="00897264" w:rsidRDefault="00CF3BA7">
      <w:pPr>
        <w:ind w:leftChars="200" w:left="480"/>
        <w:rPr>
          <w:rFonts w:eastAsia="標楷體" w:cs="標楷體"/>
          <w:bCs/>
        </w:rPr>
      </w:pPr>
      <w:r>
        <w:rPr>
          <w:rFonts w:eastAsia="標楷體" w:cs="標楷體" w:hint="eastAsia"/>
          <w:bCs/>
        </w:rPr>
        <w:t>6. First Negative cross examines Second Affirmative (2 minutes)</w:t>
      </w:r>
    </w:p>
    <w:p w:rsidR="00897264" w:rsidRDefault="00CF3BA7">
      <w:pPr>
        <w:ind w:leftChars="200" w:left="480"/>
        <w:rPr>
          <w:rFonts w:eastAsia="標楷體" w:cs="標楷體"/>
          <w:bCs/>
        </w:rPr>
      </w:pPr>
      <w:r>
        <w:rPr>
          <w:rFonts w:eastAsia="標楷體" w:cs="標楷體" w:hint="eastAsia"/>
          <w:bCs/>
        </w:rPr>
        <w:t>7. Second Negative constructive speech (4 minutes)</w:t>
      </w:r>
    </w:p>
    <w:p w:rsidR="00897264" w:rsidRDefault="00CF3BA7">
      <w:pPr>
        <w:ind w:leftChars="200" w:left="480"/>
        <w:rPr>
          <w:rFonts w:eastAsia="標楷體" w:cs="標楷體"/>
          <w:bCs/>
        </w:rPr>
      </w:pPr>
      <w:r>
        <w:rPr>
          <w:rFonts w:eastAsia="標楷體" w:cs="標楷體" w:hint="eastAsia"/>
          <w:bCs/>
        </w:rPr>
        <w:t>8. Second Affirmative cross examines Second Negative (2 minutes)</w:t>
      </w:r>
    </w:p>
    <w:p w:rsidR="00897264" w:rsidRDefault="00CF3BA7">
      <w:pPr>
        <w:ind w:leftChars="200" w:left="480"/>
        <w:rPr>
          <w:rFonts w:eastAsia="標楷體" w:cs="標楷體"/>
          <w:bCs/>
        </w:rPr>
      </w:pPr>
      <w:r>
        <w:rPr>
          <w:rFonts w:eastAsia="標楷體" w:cs="標楷體" w:hint="eastAsia"/>
          <w:bCs/>
        </w:rPr>
        <w:t>9. Preparation period for rebuttal speech (5 minutes)</w:t>
      </w:r>
    </w:p>
    <w:p w:rsidR="00897264" w:rsidRDefault="00CF3BA7">
      <w:pPr>
        <w:ind w:leftChars="200" w:left="480"/>
        <w:rPr>
          <w:rFonts w:eastAsia="標楷體" w:cs="標楷體"/>
          <w:bCs/>
        </w:rPr>
      </w:pPr>
      <w:r>
        <w:rPr>
          <w:rFonts w:eastAsia="標楷體" w:cs="標楷體" w:hint="eastAsia"/>
          <w:bCs/>
        </w:rPr>
        <w:t>10. Third Negative Rebuttal (3 minutes)</w:t>
      </w:r>
    </w:p>
    <w:p w:rsidR="00897264" w:rsidRDefault="00CF3BA7">
      <w:pPr>
        <w:ind w:leftChars="200" w:left="480"/>
        <w:rPr>
          <w:rFonts w:eastAsia="標楷體" w:cs="標楷體"/>
          <w:bCs/>
        </w:rPr>
      </w:pPr>
      <w:r>
        <w:rPr>
          <w:rFonts w:eastAsia="標楷體" w:cs="標楷體" w:hint="eastAsia"/>
          <w:bCs/>
        </w:rPr>
        <w:t>11. Third Affirmative Rebuttal (3 minutes)</w:t>
      </w:r>
    </w:p>
    <w:p w:rsidR="00897264" w:rsidRDefault="00CF3BA7">
      <w:pPr>
        <w:ind w:leftChars="200" w:left="480"/>
        <w:rPr>
          <w:rFonts w:eastAsia="標楷體" w:cs="標楷體"/>
          <w:bCs/>
        </w:rPr>
      </w:pPr>
      <w:r>
        <w:rPr>
          <w:rFonts w:eastAsia="標楷體" w:cs="標楷體" w:hint="eastAsia"/>
          <w:bCs/>
        </w:rPr>
        <w:t>*If any team does not follow the above sequence, its score for that speech or cross-examination will be zero. If the debaters do not use up their allotted time, simply proceed to the speech or cross-examination period that follows.</w:t>
      </w:r>
    </w:p>
    <w:p w:rsidR="00897264" w:rsidRDefault="00CF3BA7">
      <w:pPr>
        <w:ind w:leftChars="100" w:left="480" w:hangingChars="100" w:hanging="240"/>
        <w:rPr>
          <w:rFonts w:eastAsia="標楷體" w:cs="標楷體"/>
          <w:bCs/>
        </w:rPr>
      </w:pPr>
      <w:r>
        <w:rPr>
          <w:rFonts w:eastAsia="標楷體" w:cs="標楷體" w:hint="eastAsia"/>
          <w:bCs/>
        </w:rPr>
        <w:t xml:space="preserve">D. </w:t>
      </w:r>
      <w:r w:rsidR="00AD11C1">
        <w:rPr>
          <w:rFonts w:eastAsia="標楷體" w:cs="標楷體" w:hint="eastAsia"/>
          <w:bCs/>
        </w:rPr>
        <w:t>Groupings</w:t>
      </w:r>
      <w:r>
        <w:rPr>
          <w:rFonts w:eastAsia="標楷體" w:cs="標楷體" w:hint="eastAsia"/>
          <w:bCs/>
        </w:rPr>
        <w:t xml:space="preserve"> of the three rounds and the </w:t>
      </w:r>
      <w:r w:rsidR="00AD11C1">
        <w:rPr>
          <w:rFonts w:eastAsia="標楷體" w:cs="標楷體" w:hint="eastAsia"/>
          <w:bCs/>
        </w:rPr>
        <w:t xml:space="preserve">positions for the </w:t>
      </w:r>
      <w:r>
        <w:rPr>
          <w:rFonts w:eastAsia="標楷體" w:cs="標楷體" w:hint="eastAsia"/>
          <w:bCs/>
        </w:rPr>
        <w:t>first and second round will be drawn at 1:00PM on Monday, October 22</w:t>
      </w:r>
      <w:r w:rsidRPr="00C7704A">
        <w:rPr>
          <w:rFonts w:eastAsia="標楷體" w:cs="標楷體" w:hint="eastAsia"/>
          <w:bCs/>
          <w:vertAlign w:val="superscript"/>
        </w:rPr>
        <w:t>nd</w:t>
      </w:r>
      <w:r>
        <w:rPr>
          <w:rFonts w:eastAsia="標楷體" w:cs="標楷體" w:hint="eastAsia"/>
          <w:bCs/>
        </w:rPr>
        <w:t xml:space="preserve"> by the organizer. Each school can send one person to observe. The third</w:t>
      </w:r>
      <w:r w:rsidR="00C7704A">
        <w:rPr>
          <w:rFonts w:eastAsia="標楷體" w:cs="標楷體" w:hint="eastAsia"/>
          <w:bCs/>
        </w:rPr>
        <w:t xml:space="preserve"> round</w:t>
      </w:r>
      <w:r>
        <w:rPr>
          <w:rFonts w:eastAsia="標楷體" w:cs="標楷體" w:hint="eastAsia"/>
          <w:bCs/>
        </w:rPr>
        <w:t xml:space="preserve"> positions will be drawn on the day of the tournament, following the second round.</w:t>
      </w:r>
    </w:p>
    <w:p w:rsidR="00897264" w:rsidRDefault="00CF3BA7">
      <w:pPr>
        <w:ind w:leftChars="100" w:left="480" w:hangingChars="100" w:hanging="240"/>
        <w:rPr>
          <w:rFonts w:eastAsia="標楷體" w:cs="標楷體"/>
          <w:bCs/>
        </w:rPr>
      </w:pPr>
      <w:r>
        <w:rPr>
          <w:rFonts w:eastAsia="標楷體" w:cs="標楷體" w:hint="eastAsia"/>
          <w:bCs/>
        </w:rPr>
        <w:t>E. Each match will have a panel of 3 judges. Professors, senior high school teachers, and experts specializing in relevant fields will be invited to adjudicate. All the judges are assigned by the host. Judges will not be scoring their own school.</w:t>
      </w:r>
    </w:p>
    <w:p w:rsidR="00897264" w:rsidRDefault="00CF3BA7">
      <w:pPr>
        <w:ind w:leftChars="100" w:left="480" w:hangingChars="100" w:hanging="240"/>
        <w:rPr>
          <w:rFonts w:eastAsia="標楷體" w:cs="標楷體"/>
          <w:bCs/>
        </w:rPr>
      </w:pPr>
      <w:r>
        <w:rPr>
          <w:rFonts w:eastAsia="標楷體" w:cs="標楷體" w:hint="eastAsia"/>
          <w:bCs/>
        </w:rPr>
        <w:t>F. Grading Criteria</w:t>
      </w:r>
    </w:p>
    <w:p w:rsidR="00897264" w:rsidRDefault="00CF3BA7">
      <w:pPr>
        <w:ind w:leftChars="200" w:left="720" w:hangingChars="100" w:hanging="240"/>
        <w:rPr>
          <w:rFonts w:eastAsia="標楷體" w:cs="標楷體"/>
          <w:bCs/>
        </w:rPr>
      </w:pPr>
      <w:r>
        <w:rPr>
          <w:rFonts w:eastAsia="標楷體" w:cs="標楷體" w:hint="eastAsia"/>
          <w:bCs/>
        </w:rPr>
        <w:t xml:space="preserve">1. For the judging criteria, please refer to the </w:t>
      </w:r>
      <w:r w:rsidR="00B83DD4">
        <w:rPr>
          <w:rFonts w:eastAsia="標楷體" w:cs="標楷體" w:hint="eastAsia"/>
          <w:bCs/>
        </w:rPr>
        <w:t>ballot</w:t>
      </w:r>
      <w:r>
        <w:rPr>
          <w:rFonts w:eastAsia="標楷體" w:cs="標楷體" w:hint="eastAsia"/>
          <w:bCs/>
        </w:rPr>
        <w:t xml:space="preserve"> sheet.</w:t>
      </w:r>
    </w:p>
    <w:p w:rsidR="00897264" w:rsidRDefault="00CF3BA7">
      <w:pPr>
        <w:ind w:leftChars="200" w:left="720" w:hangingChars="100" w:hanging="240"/>
        <w:rPr>
          <w:rFonts w:eastAsia="標楷體" w:cs="標楷體"/>
          <w:bCs/>
        </w:rPr>
      </w:pPr>
      <w:r>
        <w:rPr>
          <w:rFonts w:eastAsia="標楷體" w:cs="標楷體" w:hint="eastAsia"/>
          <w:bCs/>
        </w:rPr>
        <w:t>2. Judging standard: If the total points are 10, give 9-10 for an excellent performance; 7-8 for a great performance; 5-6 for a good performance; 3-4 for an ordinary performance; 1-2 for a weaker performance. If the total points are 5, give 5 for an excellent performance; 4 for a great performance; 3 for a good performance; 2 for an ordinary performance; 1 for a weaker performance. Judges should make a clear resolution without giving the same score to both of the teams.</w:t>
      </w:r>
    </w:p>
    <w:p w:rsidR="00897264" w:rsidRDefault="00CF3BA7">
      <w:pPr>
        <w:ind w:leftChars="200" w:left="720" w:hangingChars="100" w:hanging="240"/>
        <w:rPr>
          <w:rFonts w:eastAsia="標楷體" w:cs="標楷體"/>
          <w:bCs/>
        </w:rPr>
      </w:pPr>
      <w:r>
        <w:rPr>
          <w:rFonts w:eastAsia="標楷體" w:cs="標楷體" w:hint="eastAsia"/>
          <w:bCs/>
        </w:rPr>
        <w:t>3. Judges can give a 0.5 point to each grading category.</w:t>
      </w:r>
    </w:p>
    <w:p w:rsidR="00897264" w:rsidRDefault="00CF3BA7">
      <w:pPr>
        <w:ind w:leftChars="200" w:left="720" w:hangingChars="100" w:hanging="240"/>
        <w:rPr>
          <w:rFonts w:eastAsia="標楷體" w:cs="標楷體"/>
          <w:bCs/>
        </w:rPr>
      </w:pPr>
      <w:r>
        <w:rPr>
          <w:rFonts w:eastAsia="標楷體" w:cs="標楷體" w:hint="eastAsia"/>
          <w:bCs/>
        </w:rPr>
        <w:t xml:space="preserve">4. The total score of a team is based on the combination of each </w:t>
      </w:r>
      <w:r w:rsidR="00174E28">
        <w:rPr>
          <w:rFonts w:eastAsia="標楷體" w:cs="標楷體" w:hint="eastAsia"/>
          <w:bCs/>
        </w:rPr>
        <w:t>debater</w:t>
      </w:r>
      <w:r>
        <w:rPr>
          <w:rFonts w:eastAsia="標楷體" w:cs="標楷體"/>
          <w:bCs/>
        </w:rPr>
        <w:t>’</w:t>
      </w:r>
      <w:r>
        <w:rPr>
          <w:rFonts w:eastAsia="標楷體" w:cs="標楷體" w:hint="eastAsia"/>
          <w:bCs/>
        </w:rPr>
        <w:t>s performance.</w:t>
      </w:r>
    </w:p>
    <w:p w:rsidR="00897264" w:rsidRDefault="00CF3BA7">
      <w:pPr>
        <w:ind w:leftChars="100" w:left="480" w:hangingChars="100" w:hanging="240"/>
        <w:rPr>
          <w:rFonts w:eastAsia="標楷體" w:cs="標楷體"/>
          <w:bCs/>
        </w:rPr>
      </w:pPr>
      <w:r>
        <w:rPr>
          <w:rFonts w:eastAsia="標楷體" w:cs="標楷體" w:hint="eastAsia"/>
          <w:bCs/>
        </w:rPr>
        <w:lastRenderedPageBreak/>
        <w:t xml:space="preserve">G. Procedure: </w:t>
      </w:r>
      <w:r w:rsidR="002F3192" w:rsidRPr="002F3192">
        <w:rPr>
          <w:rFonts w:eastAsia="標楷體" w:cs="標楷體"/>
          <w:bCs/>
        </w:rPr>
        <w:t>Teams will be divided into 3 to 5 groups according to the number of teams; each group will have 4 or 6 teams. After three rounds, the team with the greater number of wins in its group will be the winner. If teams have the same number of wins, the team who beat the other(s) will be the winner. If there is no match among the tied teams, the team who accrued the most points across all three rounds will be the winner.</w:t>
      </w:r>
      <w:r>
        <w:rPr>
          <w:rFonts w:eastAsia="標楷體" w:cs="標楷體" w:hint="eastAsia"/>
          <w:bCs/>
        </w:rPr>
        <w:t xml:space="preserve"> For individual awards, for each match, the six debaters will be ranked according</w:t>
      </w:r>
      <w:r w:rsidR="00AF6930">
        <w:rPr>
          <w:rFonts w:eastAsia="標楷體" w:cs="標楷體" w:hint="eastAsia"/>
          <w:bCs/>
        </w:rPr>
        <w:t xml:space="preserve"> to their scores; the highest ge</w:t>
      </w:r>
      <w:r>
        <w:rPr>
          <w:rFonts w:eastAsia="標楷體" w:cs="標楷體" w:hint="eastAsia"/>
          <w:bCs/>
        </w:rPr>
        <w:t>t</w:t>
      </w:r>
      <w:r w:rsidR="00AF6930">
        <w:rPr>
          <w:rFonts w:eastAsia="標楷體" w:cs="標楷體" w:hint="eastAsia"/>
          <w:bCs/>
        </w:rPr>
        <w:t>s</w:t>
      </w:r>
      <w:r>
        <w:rPr>
          <w:rFonts w:eastAsia="標楷體" w:cs="標楷體" w:hint="eastAsia"/>
          <w:bCs/>
        </w:rPr>
        <w:t xml:space="preserve"> 6 points and the lowest g</w:t>
      </w:r>
      <w:r w:rsidR="00AF6930">
        <w:rPr>
          <w:rFonts w:eastAsia="標楷體" w:cs="標楷體" w:hint="eastAsia"/>
          <w:bCs/>
        </w:rPr>
        <w:t>e</w:t>
      </w:r>
      <w:r>
        <w:rPr>
          <w:rFonts w:eastAsia="標楷體" w:cs="標楷體" w:hint="eastAsia"/>
          <w:bCs/>
        </w:rPr>
        <w:t>t</w:t>
      </w:r>
      <w:r w:rsidR="00AF6930">
        <w:rPr>
          <w:rFonts w:eastAsia="標楷體" w:cs="標楷體" w:hint="eastAsia"/>
          <w:bCs/>
        </w:rPr>
        <w:t>s</w:t>
      </w:r>
      <w:r>
        <w:rPr>
          <w:rFonts w:eastAsia="標楷體" w:cs="標楷體" w:hint="eastAsia"/>
          <w:bCs/>
        </w:rPr>
        <w:t xml:space="preserve"> 1 point. After three rounds, the debater who participated in at least two matches and had the highest point </w:t>
      </w:r>
      <w:r w:rsidR="00AF6930">
        <w:rPr>
          <w:rFonts w:eastAsia="標楷體" w:cs="標楷體" w:hint="eastAsia"/>
          <w:bCs/>
        </w:rPr>
        <w:t xml:space="preserve">average </w:t>
      </w:r>
      <w:r>
        <w:rPr>
          <w:rFonts w:eastAsia="標楷體" w:cs="標楷體" w:hint="eastAsia"/>
          <w:bCs/>
        </w:rPr>
        <w:t xml:space="preserve">in its group will be given the </w:t>
      </w:r>
      <w:r>
        <w:rPr>
          <w:rFonts w:eastAsia="標楷體" w:cs="標楷體"/>
          <w:bCs/>
        </w:rPr>
        <w:t>“</w:t>
      </w:r>
      <w:r>
        <w:rPr>
          <w:rFonts w:eastAsia="標楷體" w:cs="標楷體" w:hint="eastAsia"/>
          <w:bCs/>
        </w:rPr>
        <w:t>Best Debater Award</w:t>
      </w:r>
      <w:r>
        <w:rPr>
          <w:rFonts w:eastAsia="標楷體" w:cs="標楷體"/>
          <w:bCs/>
        </w:rPr>
        <w:t>”</w:t>
      </w:r>
      <w:r>
        <w:rPr>
          <w:rFonts w:eastAsia="標楷體" w:cs="標楷體" w:hint="eastAsia"/>
          <w:bCs/>
        </w:rPr>
        <w:t xml:space="preserve">. The one who ranked right below will be given the </w:t>
      </w:r>
      <w:r>
        <w:rPr>
          <w:rFonts w:eastAsia="標楷體" w:cs="標楷體"/>
          <w:bCs/>
        </w:rPr>
        <w:t>“</w:t>
      </w:r>
      <w:r>
        <w:rPr>
          <w:rFonts w:eastAsia="標楷體" w:cs="標楷體" w:hint="eastAsia"/>
          <w:bCs/>
        </w:rPr>
        <w:t>Honorable Mention Debater Award</w:t>
      </w:r>
      <w:r>
        <w:rPr>
          <w:rFonts w:eastAsia="標楷體" w:cs="標楷體"/>
          <w:bCs/>
        </w:rPr>
        <w:t>”</w:t>
      </w:r>
      <w:r>
        <w:rPr>
          <w:rFonts w:eastAsia="標楷體" w:cs="標楷體" w:hint="eastAsia"/>
          <w:bCs/>
        </w:rPr>
        <w:t>.</w:t>
      </w:r>
    </w:p>
    <w:p w:rsidR="00897264" w:rsidRDefault="00CF3BA7">
      <w:pPr>
        <w:ind w:leftChars="100" w:left="600" w:hangingChars="150" w:hanging="360"/>
        <w:rPr>
          <w:rFonts w:eastAsia="標楷體" w:cs="標楷體"/>
          <w:bCs/>
        </w:rPr>
      </w:pPr>
      <w:r>
        <w:rPr>
          <w:rFonts w:eastAsia="標楷體" w:cs="標楷體" w:hint="eastAsia"/>
          <w:bCs/>
        </w:rPr>
        <w:t>H. Timing:</w:t>
      </w:r>
    </w:p>
    <w:p w:rsidR="00897264" w:rsidRDefault="00CF3BA7">
      <w:pPr>
        <w:ind w:leftChars="200" w:left="480"/>
        <w:rPr>
          <w:rFonts w:eastAsia="標楷體" w:cs="標楷體"/>
          <w:bCs/>
        </w:rPr>
      </w:pPr>
      <w:r>
        <w:rPr>
          <w:rFonts w:eastAsia="標楷體" w:cs="標楷體" w:hint="eastAsia"/>
          <w:bCs/>
        </w:rPr>
        <w:t xml:space="preserve">During the debate, the timer will </w:t>
      </w:r>
      <w:r w:rsidR="00DF5631">
        <w:rPr>
          <w:rFonts w:eastAsia="標楷體" w:cs="標楷體" w:hint="eastAsia"/>
          <w:bCs/>
        </w:rPr>
        <w:t>display</w:t>
      </w:r>
      <w:r>
        <w:rPr>
          <w:rFonts w:eastAsia="標楷體" w:cs="標楷體" w:hint="eastAsia"/>
          <w:bCs/>
        </w:rPr>
        <w:t xml:space="preserve"> cards to indicate the remaining time:</w:t>
      </w:r>
    </w:p>
    <w:p w:rsidR="00897264" w:rsidRDefault="00CF3BA7">
      <w:pPr>
        <w:ind w:leftChars="200" w:left="480"/>
        <w:rPr>
          <w:rFonts w:eastAsia="標楷體" w:cs="標楷體"/>
          <w:bCs/>
        </w:rPr>
      </w:pPr>
      <w:r>
        <w:rPr>
          <w:rFonts w:eastAsia="標楷體" w:cs="標楷體" w:hint="eastAsia"/>
          <w:bCs/>
        </w:rPr>
        <w:t>1. Constructive speeches: 2 minutes, 1 minute, and 30 seconds.</w:t>
      </w:r>
    </w:p>
    <w:p w:rsidR="00897264" w:rsidRDefault="00CF3BA7">
      <w:pPr>
        <w:ind w:leftChars="200" w:left="480"/>
        <w:rPr>
          <w:rFonts w:eastAsia="標楷體" w:cs="標楷體"/>
          <w:bCs/>
        </w:rPr>
      </w:pPr>
      <w:r>
        <w:rPr>
          <w:rFonts w:eastAsia="標楷體" w:cs="標楷體" w:hint="eastAsia"/>
          <w:bCs/>
        </w:rPr>
        <w:t>2. Cross examination: 1 minute, and 30 seconds.</w:t>
      </w:r>
    </w:p>
    <w:p w:rsidR="00897264" w:rsidRDefault="00CF3BA7">
      <w:pPr>
        <w:ind w:leftChars="200" w:left="480"/>
        <w:rPr>
          <w:rFonts w:eastAsia="標楷體" w:cs="標楷體"/>
          <w:bCs/>
        </w:rPr>
      </w:pPr>
      <w:r>
        <w:rPr>
          <w:rFonts w:eastAsia="標楷體" w:cs="標楷體" w:hint="eastAsia"/>
          <w:bCs/>
        </w:rPr>
        <w:t>3. Preparation period for rebuttal speech: 2 minutes, 1 minute, and 30 seconds.</w:t>
      </w:r>
    </w:p>
    <w:p w:rsidR="00897264" w:rsidRDefault="00CF3BA7">
      <w:pPr>
        <w:ind w:leftChars="200" w:left="480"/>
        <w:rPr>
          <w:rFonts w:eastAsia="標楷體" w:cs="標楷體"/>
          <w:bCs/>
        </w:rPr>
      </w:pPr>
      <w:r>
        <w:rPr>
          <w:rFonts w:eastAsia="標楷體" w:cs="標楷體" w:hint="eastAsia"/>
          <w:bCs/>
        </w:rPr>
        <w:t>4. Rebuttal: 2 minutes, 1 minute, and 30 seconds.</w:t>
      </w:r>
    </w:p>
    <w:p w:rsidR="00897264" w:rsidRDefault="00CF3BA7">
      <w:pPr>
        <w:ind w:leftChars="200" w:left="480"/>
        <w:rPr>
          <w:rFonts w:eastAsia="標楷體" w:cs="標楷體"/>
          <w:bCs/>
        </w:rPr>
      </w:pPr>
      <w:r>
        <w:rPr>
          <w:rFonts w:eastAsia="標楷體" w:cs="標楷體" w:hint="eastAsia"/>
          <w:bCs/>
        </w:rPr>
        <w:t xml:space="preserve">When time is up, the timer will ring the bell, with subsequent rings </w:t>
      </w:r>
      <w:proofErr w:type="gramStart"/>
      <w:r>
        <w:rPr>
          <w:rFonts w:eastAsia="標楷體" w:cs="標楷體" w:hint="eastAsia"/>
          <w:bCs/>
        </w:rPr>
        <w:t>for every 10 seconds overtime</w:t>
      </w:r>
      <w:proofErr w:type="gramEnd"/>
      <w:r>
        <w:rPr>
          <w:rFonts w:eastAsia="標楷體" w:cs="標楷體" w:hint="eastAsia"/>
          <w:bCs/>
        </w:rPr>
        <w:t>. Debaters will hear a long ring after 30 seconds overtime, and have to leave the stage immediately. A point will be deducted for every 10 seconds of overtime. No overtime is allowed for cross-examination; debaters must leave the stage immediately. When it is time for a constructive speech, cross-examination, or rebuttal speech, the timer will ring the bell; the debater(s) must proceed to the lectern immediately. A point will be deducted for every 10 seconds of delay.</w:t>
      </w:r>
    </w:p>
    <w:p w:rsidR="00897264" w:rsidRDefault="00CF3BA7">
      <w:pPr>
        <w:ind w:leftChars="100" w:left="600" w:hangingChars="150" w:hanging="360"/>
        <w:rPr>
          <w:rFonts w:eastAsia="標楷體" w:cs="標楷體"/>
          <w:bCs/>
        </w:rPr>
      </w:pPr>
      <w:r>
        <w:rPr>
          <w:rFonts w:eastAsia="標楷體" w:cs="標楷體" w:hint="eastAsia"/>
          <w:bCs/>
        </w:rPr>
        <w:t>I. Required items:</w:t>
      </w:r>
    </w:p>
    <w:p w:rsidR="00897264" w:rsidRDefault="00CF3BA7">
      <w:pPr>
        <w:ind w:leftChars="200" w:left="480"/>
        <w:rPr>
          <w:rFonts w:eastAsia="標楷體" w:cs="標楷體"/>
          <w:bCs/>
        </w:rPr>
      </w:pPr>
      <w:r>
        <w:rPr>
          <w:rFonts w:eastAsia="標楷體" w:cs="標楷體" w:hint="eastAsia"/>
          <w:bCs/>
        </w:rPr>
        <w:t>Debaters must bring their ID cards or Student IDs. Dictionaries and references in hard copy are allowed, but all electronic devices and visual aids are prohibited during the debate.</w:t>
      </w:r>
    </w:p>
    <w:p w:rsidR="00897264" w:rsidRDefault="00CF3BA7">
      <w:pPr>
        <w:ind w:leftChars="200" w:left="480"/>
        <w:rPr>
          <w:rFonts w:eastAsia="標楷體" w:cs="標楷體"/>
          <w:bCs/>
        </w:rPr>
      </w:pPr>
      <w:r>
        <w:rPr>
          <w:rFonts w:eastAsia="標楷體" w:cs="標楷體" w:hint="eastAsia"/>
          <w:bCs/>
        </w:rPr>
        <w:t>Each team needs to prepare evidence cards for judges</w:t>
      </w:r>
      <w:r>
        <w:rPr>
          <w:rFonts w:eastAsia="標楷體" w:cs="標楷體"/>
          <w:bCs/>
        </w:rPr>
        <w:t>’</w:t>
      </w:r>
      <w:r>
        <w:rPr>
          <w:rFonts w:eastAsia="標楷體" w:cs="標楷體" w:hint="eastAsia"/>
          <w:bCs/>
        </w:rPr>
        <w:t xml:space="preserve"> random examination after the debate and before the result is announced. Any evidence cited during the debate should have a corresponding evidence card.</w:t>
      </w:r>
    </w:p>
    <w:p w:rsidR="00897264" w:rsidRDefault="00CF3BA7">
      <w:pPr>
        <w:ind w:leftChars="100" w:left="480" w:hangingChars="100" w:hanging="240"/>
        <w:rPr>
          <w:rFonts w:eastAsia="標楷體" w:cs="標楷體"/>
          <w:bCs/>
        </w:rPr>
      </w:pPr>
      <w:r>
        <w:rPr>
          <w:rFonts w:eastAsia="標楷體" w:cs="標楷體" w:hint="eastAsia"/>
          <w:bCs/>
        </w:rPr>
        <w:t xml:space="preserve">J. </w:t>
      </w:r>
      <w:r w:rsidR="00A66A31">
        <w:rPr>
          <w:rFonts w:eastAsia="標楷體" w:cs="標楷體" w:hint="eastAsia"/>
          <w:bCs/>
        </w:rPr>
        <w:t xml:space="preserve">Dropout policy: </w:t>
      </w:r>
      <w:r>
        <w:rPr>
          <w:rFonts w:eastAsia="標楷體" w:cs="標楷體" w:hint="eastAsia"/>
          <w:bCs/>
        </w:rPr>
        <w:t xml:space="preserve">For each round, there should be 3 debaters on each team. If, for some reason, a team only has 2 debaters available, it may proceed with 2 debaters (with one giving both </w:t>
      </w:r>
      <w:r w:rsidR="007915B8">
        <w:rPr>
          <w:rFonts w:eastAsia="標楷體" w:cs="標楷體" w:hint="eastAsia"/>
          <w:bCs/>
        </w:rPr>
        <w:t xml:space="preserve">a </w:t>
      </w:r>
      <w:r>
        <w:rPr>
          <w:rFonts w:eastAsia="標楷體" w:cs="標楷體" w:hint="eastAsia"/>
          <w:bCs/>
        </w:rPr>
        <w:t xml:space="preserve">constructive </w:t>
      </w:r>
      <w:r w:rsidR="007915B8">
        <w:rPr>
          <w:rFonts w:eastAsia="標楷體" w:cs="標楷體" w:hint="eastAsia"/>
          <w:bCs/>
        </w:rPr>
        <w:t xml:space="preserve">speech </w:t>
      </w:r>
      <w:r>
        <w:rPr>
          <w:rFonts w:eastAsia="標楷體" w:cs="標楷體" w:hint="eastAsia"/>
          <w:bCs/>
        </w:rPr>
        <w:t>and</w:t>
      </w:r>
      <w:r w:rsidR="007915B8">
        <w:rPr>
          <w:rFonts w:eastAsia="標楷體" w:cs="標楷體" w:hint="eastAsia"/>
          <w:bCs/>
        </w:rPr>
        <w:t xml:space="preserve"> the</w:t>
      </w:r>
      <w:r>
        <w:rPr>
          <w:rFonts w:eastAsia="標楷體" w:cs="標楷體" w:hint="eastAsia"/>
          <w:bCs/>
        </w:rPr>
        <w:t xml:space="preserve"> rebuttal speech), but will not be able to compete for team awards. If a team drops out without a sound reason, the organizer reserves the right to disqualify the team sent by the same school from the tournament next year.</w:t>
      </w:r>
    </w:p>
    <w:p w:rsidR="00897264" w:rsidRDefault="00CF3BA7">
      <w:pPr>
        <w:ind w:leftChars="100" w:left="480" w:hangingChars="100" w:hanging="240"/>
        <w:rPr>
          <w:rFonts w:eastAsia="標楷體" w:cs="標楷體"/>
          <w:bCs/>
        </w:rPr>
      </w:pPr>
      <w:r>
        <w:rPr>
          <w:rFonts w:eastAsia="標楷體" w:cs="標楷體" w:hint="eastAsia"/>
          <w:bCs/>
        </w:rPr>
        <w:t xml:space="preserve">K. </w:t>
      </w:r>
      <w:r w:rsidR="00A66A31">
        <w:rPr>
          <w:rFonts w:eastAsia="標楷體" w:cs="標楷體" w:hint="eastAsia"/>
          <w:bCs/>
        </w:rPr>
        <w:t>Others:</w:t>
      </w:r>
      <w:r w:rsidR="00A66A31">
        <w:rPr>
          <w:rFonts w:eastAsia="標楷體" w:cs="標楷體"/>
          <w:bCs/>
        </w:rPr>
        <w:t xml:space="preserve"> </w:t>
      </w:r>
      <w:r>
        <w:rPr>
          <w:rFonts w:eastAsia="標楷體" w:cs="標楷體" w:hint="eastAsia"/>
          <w:bCs/>
        </w:rPr>
        <w:t>Debaters on the stage are not allowed to discuss with their teammates, or 5 points will be deducted; but during cross-examination periods, cross-examinees can take the needed evidence from their teammates to fa</w:t>
      </w:r>
      <w:r w:rsidR="00AF3C5C">
        <w:rPr>
          <w:rFonts w:eastAsia="標楷體" w:cs="標楷體" w:hint="eastAsia"/>
          <w:bCs/>
        </w:rPr>
        <w:t>cilitate the cross-examination.</w:t>
      </w:r>
      <w:r w:rsidR="005102AF">
        <w:rPr>
          <w:rFonts w:eastAsia="標楷體" w:cs="標楷體" w:hint="eastAsia"/>
          <w:bCs/>
        </w:rPr>
        <w:t xml:space="preserve"> </w:t>
      </w:r>
      <w:r>
        <w:rPr>
          <w:rFonts w:eastAsia="標楷體" w:cs="標楷體" w:hint="eastAsia"/>
          <w:bCs/>
        </w:rPr>
        <w:t xml:space="preserve">All teams/debaters must behave </w:t>
      </w:r>
      <w:r w:rsidR="0020716F">
        <w:rPr>
          <w:rFonts w:eastAsia="標楷體" w:cs="標楷體" w:hint="eastAsia"/>
          <w:bCs/>
        </w:rPr>
        <w:t xml:space="preserve">respectfully toward </w:t>
      </w:r>
      <w:proofErr w:type="gramStart"/>
      <w:r w:rsidR="0020716F">
        <w:rPr>
          <w:rFonts w:eastAsia="標楷體" w:cs="標楷體" w:hint="eastAsia"/>
          <w:bCs/>
        </w:rPr>
        <w:t>others,</w:t>
      </w:r>
      <w:proofErr w:type="gramEnd"/>
      <w:r w:rsidR="0020716F">
        <w:rPr>
          <w:rFonts w:eastAsia="標楷體" w:cs="標楷體" w:hint="eastAsia"/>
          <w:bCs/>
        </w:rPr>
        <w:t xml:space="preserve"> otherwise</w:t>
      </w:r>
      <w:r>
        <w:rPr>
          <w:rFonts w:eastAsia="標楷體" w:cs="標楷體" w:hint="eastAsia"/>
          <w:bCs/>
        </w:rPr>
        <w:t xml:space="preserve"> the adjudication committee may invalidate their claim to any prize. The vacancy will be filled by the next ranked team/debater.</w:t>
      </w:r>
    </w:p>
    <w:p w:rsidR="00897264" w:rsidRDefault="00897264">
      <w:pPr>
        <w:rPr>
          <w:rFonts w:eastAsia="標楷體" w:cs="標楷體"/>
          <w:bCs/>
        </w:rPr>
      </w:pPr>
    </w:p>
    <w:p w:rsidR="00897264" w:rsidRDefault="00CF3BA7">
      <w:pPr>
        <w:rPr>
          <w:rFonts w:eastAsia="標楷體" w:cs="標楷體"/>
          <w:bCs/>
        </w:rPr>
      </w:pPr>
      <w:r>
        <w:rPr>
          <w:rFonts w:eastAsia="標楷體" w:cs="標楷體" w:hint="eastAsia"/>
          <w:bCs/>
        </w:rPr>
        <w:t>III. Notes</w:t>
      </w:r>
    </w:p>
    <w:p w:rsidR="00897264" w:rsidRDefault="00CF3BA7">
      <w:pPr>
        <w:ind w:leftChars="100" w:left="240"/>
        <w:rPr>
          <w:rFonts w:eastAsia="標楷體" w:cs="標楷體"/>
          <w:bCs/>
        </w:rPr>
      </w:pPr>
      <w:r>
        <w:rPr>
          <w:rFonts w:eastAsia="標楷體" w:cs="標楷體" w:hint="eastAsia"/>
          <w:bCs/>
        </w:rPr>
        <w:t>A. The rooms will not have microphones.</w:t>
      </w:r>
    </w:p>
    <w:p w:rsidR="00897264" w:rsidRDefault="00CF3BA7">
      <w:pPr>
        <w:ind w:leftChars="100" w:left="240"/>
        <w:rPr>
          <w:rFonts w:eastAsia="標楷體" w:cs="標楷體"/>
          <w:bCs/>
        </w:rPr>
      </w:pPr>
      <w:r>
        <w:rPr>
          <w:rFonts w:eastAsia="標楷體" w:cs="標楷體" w:hint="eastAsia"/>
          <w:bCs/>
        </w:rPr>
        <w:t>B. Eating and drinking are prohibited in the competition rooms.</w:t>
      </w:r>
    </w:p>
    <w:p w:rsidR="00897264" w:rsidRDefault="00CF3BA7">
      <w:pPr>
        <w:ind w:leftChars="100" w:left="480" w:hangingChars="100" w:hanging="240"/>
        <w:rPr>
          <w:rFonts w:eastAsia="標楷體" w:cs="標楷體"/>
          <w:bCs/>
        </w:rPr>
      </w:pPr>
      <w:r>
        <w:rPr>
          <w:rFonts w:eastAsia="標楷體" w:cs="標楷體" w:hint="eastAsia"/>
          <w:bCs/>
        </w:rPr>
        <w:t xml:space="preserve">C. Doors will be shut right after the competition begins. Any entry is forbidden except for staff </w:t>
      </w:r>
      <w:r>
        <w:rPr>
          <w:rFonts w:eastAsia="標楷體" w:cs="標楷體" w:hint="eastAsia"/>
          <w:bCs/>
        </w:rPr>
        <w:lastRenderedPageBreak/>
        <w:t>members and coordinators of the organizer.</w:t>
      </w:r>
    </w:p>
    <w:p w:rsidR="00897264" w:rsidRDefault="00CF3BA7">
      <w:pPr>
        <w:ind w:leftChars="100" w:left="480" w:hangingChars="100" w:hanging="240"/>
        <w:rPr>
          <w:rFonts w:eastAsia="標楷體" w:cs="標楷體"/>
          <w:bCs/>
        </w:rPr>
      </w:pPr>
      <w:r>
        <w:rPr>
          <w:rFonts w:eastAsia="標楷體" w:cs="標楷體" w:hint="eastAsia"/>
          <w:bCs/>
        </w:rPr>
        <w:t>D. In order not to disturb the speaker, chatting and walking around in the room are not allowed during the debate. Please make sure your cell phone is turned off as well.</w:t>
      </w:r>
    </w:p>
    <w:p w:rsidR="00897264" w:rsidRDefault="00CF3BA7">
      <w:pPr>
        <w:ind w:leftChars="100" w:left="240"/>
        <w:rPr>
          <w:rFonts w:eastAsia="標楷體" w:cs="標楷體"/>
          <w:bCs/>
        </w:rPr>
      </w:pPr>
      <w:r>
        <w:rPr>
          <w:rFonts w:eastAsia="標楷體" w:cs="標楷體" w:hint="eastAsia"/>
          <w:bCs/>
        </w:rPr>
        <w:t>E. Clapping, shouting, or cheering is not allowed during the debate.</w:t>
      </w:r>
    </w:p>
    <w:p w:rsidR="00897264" w:rsidRDefault="00CF3BA7">
      <w:pPr>
        <w:ind w:leftChars="100" w:left="480" w:hangingChars="100" w:hanging="240"/>
        <w:rPr>
          <w:rFonts w:eastAsia="標楷體" w:cs="標楷體"/>
          <w:bCs/>
        </w:rPr>
      </w:pPr>
      <w:r>
        <w:rPr>
          <w:rFonts w:eastAsia="標楷體" w:cs="標楷體" w:hint="eastAsia"/>
          <w:bCs/>
        </w:rPr>
        <w:t>F. Members in the audience are not allowed to talk to debaters in the front, nor are they allowed to pass over any information or materials.</w:t>
      </w:r>
    </w:p>
    <w:p w:rsidR="00897264" w:rsidRDefault="00CF3BA7">
      <w:pPr>
        <w:ind w:leftChars="100" w:left="480" w:hangingChars="100" w:hanging="240"/>
        <w:rPr>
          <w:rFonts w:eastAsia="標楷體" w:cs="標楷體"/>
          <w:bCs/>
        </w:rPr>
      </w:pPr>
      <w:r>
        <w:rPr>
          <w:rFonts w:eastAsia="標楷體" w:cs="標楷體" w:hint="eastAsia"/>
          <w:bCs/>
        </w:rPr>
        <w:t>G. If you want to videotape the competition, please set up your device before the debate begins. Flash is prohibited if you want to take photos.</w:t>
      </w:r>
    </w:p>
    <w:p w:rsidR="00897264" w:rsidRDefault="00CF3BA7">
      <w:pPr>
        <w:ind w:leftChars="100" w:left="480" w:hangingChars="100" w:hanging="240"/>
        <w:rPr>
          <w:rFonts w:eastAsia="標楷體" w:cs="標楷體"/>
          <w:bCs/>
        </w:rPr>
      </w:pPr>
      <w:r>
        <w:rPr>
          <w:rFonts w:eastAsia="標楷體" w:cs="標楷體" w:hint="eastAsia"/>
          <w:bCs/>
        </w:rPr>
        <w:t>H. Participating schools will be notified of the classrooms for debate matches once the information becomes available.</w:t>
      </w:r>
    </w:p>
    <w:p w:rsidR="00897264" w:rsidRDefault="00897264">
      <w:pPr>
        <w:ind w:left="360" w:hangingChars="150" w:hanging="360"/>
        <w:rPr>
          <w:rFonts w:eastAsia="標楷體" w:cs="標楷體"/>
          <w:bCs/>
        </w:rPr>
      </w:pPr>
    </w:p>
    <w:p w:rsidR="00897264" w:rsidRDefault="00CF3BA7">
      <w:pPr>
        <w:ind w:left="360" w:hangingChars="150" w:hanging="360"/>
        <w:rPr>
          <w:rFonts w:eastAsia="標楷體" w:cs="標楷體"/>
          <w:bCs/>
        </w:rPr>
      </w:pPr>
      <w:r>
        <w:rPr>
          <w:rFonts w:eastAsia="標楷體" w:cs="標楷體" w:hint="eastAsia"/>
          <w:bCs/>
        </w:rPr>
        <w:t>IV. Debaters are advised to wear uniforms or formal clothes and shall bring with them their ID cards or Student IDs.</w:t>
      </w:r>
    </w:p>
    <w:p w:rsidR="00897264" w:rsidRDefault="00897264">
      <w:pPr>
        <w:ind w:left="360" w:hangingChars="150" w:hanging="360"/>
        <w:rPr>
          <w:rFonts w:eastAsia="標楷體" w:cs="標楷體"/>
          <w:bCs/>
        </w:rPr>
      </w:pPr>
      <w:bookmarkStart w:id="0" w:name="_GoBack"/>
      <w:bookmarkEnd w:id="0"/>
    </w:p>
    <w:sectPr w:rsidR="0089726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31" w:rsidRDefault="00E30E31" w:rsidP="00783CAB">
      <w:r>
        <w:separator/>
      </w:r>
    </w:p>
  </w:endnote>
  <w:endnote w:type="continuationSeparator" w:id="0">
    <w:p w:rsidR="00E30E31" w:rsidRDefault="00E30E31" w:rsidP="0078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31" w:rsidRDefault="00E30E31" w:rsidP="00783CAB">
      <w:r>
        <w:separator/>
      </w:r>
    </w:p>
  </w:footnote>
  <w:footnote w:type="continuationSeparator" w:id="0">
    <w:p w:rsidR="00E30E31" w:rsidRDefault="00E30E31" w:rsidP="0078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DB"/>
    <w:rsid w:val="000018E6"/>
    <w:rsid w:val="00022C6D"/>
    <w:rsid w:val="00030816"/>
    <w:rsid w:val="0003635A"/>
    <w:rsid w:val="000476E6"/>
    <w:rsid w:val="00093FE6"/>
    <w:rsid w:val="0009463B"/>
    <w:rsid w:val="000A1273"/>
    <w:rsid w:val="000A4A63"/>
    <w:rsid w:val="000B0E14"/>
    <w:rsid w:val="000D1B3D"/>
    <w:rsid w:val="000F020B"/>
    <w:rsid w:val="00105E45"/>
    <w:rsid w:val="00106E96"/>
    <w:rsid w:val="00110298"/>
    <w:rsid w:val="00131E33"/>
    <w:rsid w:val="00135D34"/>
    <w:rsid w:val="00153133"/>
    <w:rsid w:val="0015356F"/>
    <w:rsid w:val="00171F3E"/>
    <w:rsid w:val="00174E28"/>
    <w:rsid w:val="001B7865"/>
    <w:rsid w:val="001C076B"/>
    <w:rsid w:val="001D6DB4"/>
    <w:rsid w:val="001E2105"/>
    <w:rsid w:val="0020716F"/>
    <w:rsid w:val="00212511"/>
    <w:rsid w:val="00215DB0"/>
    <w:rsid w:val="00225CAC"/>
    <w:rsid w:val="002371C9"/>
    <w:rsid w:val="00291043"/>
    <w:rsid w:val="002A26C8"/>
    <w:rsid w:val="002A7092"/>
    <w:rsid w:val="002B3B9A"/>
    <w:rsid w:val="002B653F"/>
    <w:rsid w:val="002F22F4"/>
    <w:rsid w:val="002F2368"/>
    <w:rsid w:val="002F3192"/>
    <w:rsid w:val="0030423B"/>
    <w:rsid w:val="00305A56"/>
    <w:rsid w:val="00313A11"/>
    <w:rsid w:val="00331DF0"/>
    <w:rsid w:val="00376E36"/>
    <w:rsid w:val="00377E7D"/>
    <w:rsid w:val="0038360B"/>
    <w:rsid w:val="00383F89"/>
    <w:rsid w:val="0038405E"/>
    <w:rsid w:val="00396C36"/>
    <w:rsid w:val="003A3FD3"/>
    <w:rsid w:val="003B57A7"/>
    <w:rsid w:val="003C0572"/>
    <w:rsid w:val="003C4422"/>
    <w:rsid w:val="003C5B2D"/>
    <w:rsid w:val="003C605C"/>
    <w:rsid w:val="003C6D2E"/>
    <w:rsid w:val="003F083C"/>
    <w:rsid w:val="003F2D1A"/>
    <w:rsid w:val="003F3228"/>
    <w:rsid w:val="00405C75"/>
    <w:rsid w:val="00412A0D"/>
    <w:rsid w:val="0042071C"/>
    <w:rsid w:val="00447DD7"/>
    <w:rsid w:val="0045319B"/>
    <w:rsid w:val="00490861"/>
    <w:rsid w:val="004A2B99"/>
    <w:rsid w:val="004C2948"/>
    <w:rsid w:val="004C4A6E"/>
    <w:rsid w:val="004D7027"/>
    <w:rsid w:val="004E1292"/>
    <w:rsid w:val="005102AF"/>
    <w:rsid w:val="0054447C"/>
    <w:rsid w:val="00544FC7"/>
    <w:rsid w:val="005573A8"/>
    <w:rsid w:val="00587CF2"/>
    <w:rsid w:val="005C4903"/>
    <w:rsid w:val="005E0396"/>
    <w:rsid w:val="005E6763"/>
    <w:rsid w:val="00622019"/>
    <w:rsid w:val="00625E19"/>
    <w:rsid w:val="00641CCD"/>
    <w:rsid w:val="00647D5F"/>
    <w:rsid w:val="00651A3F"/>
    <w:rsid w:val="00653AFF"/>
    <w:rsid w:val="006553B1"/>
    <w:rsid w:val="006573AC"/>
    <w:rsid w:val="00691204"/>
    <w:rsid w:val="006913C5"/>
    <w:rsid w:val="006956E1"/>
    <w:rsid w:val="006A1822"/>
    <w:rsid w:val="006B3FD0"/>
    <w:rsid w:val="006C775A"/>
    <w:rsid w:val="006D3D89"/>
    <w:rsid w:val="006F7752"/>
    <w:rsid w:val="00713477"/>
    <w:rsid w:val="007245CE"/>
    <w:rsid w:val="00751A15"/>
    <w:rsid w:val="00783B5D"/>
    <w:rsid w:val="00783CAB"/>
    <w:rsid w:val="00786A2B"/>
    <w:rsid w:val="007905E0"/>
    <w:rsid w:val="007915B8"/>
    <w:rsid w:val="007964CD"/>
    <w:rsid w:val="007C19A0"/>
    <w:rsid w:val="007C344A"/>
    <w:rsid w:val="007E42B6"/>
    <w:rsid w:val="008351BC"/>
    <w:rsid w:val="008416EF"/>
    <w:rsid w:val="00852ABC"/>
    <w:rsid w:val="00857DF2"/>
    <w:rsid w:val="00857E9D"/>
    <w:rsid w:val="0089543A"/>
    <w:rsid w:val="00897264"/>
    <w:rsid w:val="008B6F83"/>
    <w:rsid w:val="008C1060"/>
    <w:rsid w:val="008C322D"/>
    <w:rsid w:val="008C56F1"/>
    <w:rsid w:val="008E654C"/>
    <w:rsid w:val="008F3589"/>
    <w:rsid w:val="00916F94"/>
    <w:rsid w:val="0092445A"/>
    <w:rsid w:val="00930B4C"/>
    <w:rsid w:val="00931B74"/>
    <w:rsid w:val="009362E9"/>
    <w:rsid w:val="00936FD7"/>
    <w:rsid w:val="00943003"/>
    <w:rsid w:val="0094608A"/>
    <w:rsid w:val="00946682"/>
    <w:rsid w:val="00956960"/>
    <w:rsid w:val="00980E4E"/>
    <w:rsid w:val="00994599"/>
    <w:rsid w:val="0099482C"/>
    <w:rsid w:val="009C04AC"/>
    <w:rsid w:val="009D4D2E"/>
    <w:rsid w:val="009D64A7"/>
    <w:rsid w:val="009E66AC"/>
    <w:rsid w:val="009E6FC5"/>
    <w:rsid w:val="00A14B69"/>
    <w:rsid w:val="00A17BF2"/>
    <w:rsid w:val="00A51EA7"/>
    <w:rsid w:val="00A529CA"/>
    <w:rsid w:val="00A62988"/>
    <w:rsid w:val="00A66A31"/>
    <w:rsid w:val="00A71A81"/>
    <w:rsid w:val="00A766F6"/>
    <w:rsid w:val="00A820E3"/>
    <w:rsid w:val="00AB46FE"/>
    <w:rsid w:val="00AD11C1"/>
    <w:rsid w:val="00AF1119"/>
    <w:rsid w:val="00AF3C5C"/>
    <w:rsid w:val="00AF54A5"/>
    <w:rsid w:val="00AF6930"/>
    <w:rsid w:val="00B04E2A"/>
    <w:rsid w:val="00B259B4"/>
    <w:rsid w:val="00B301A5"/>
    <w:rsid w:val="00B502DB"/>
    <w:rsid w:val="00B523BC"/>
    <w:rsid w:val="00B71B99"/>
    <w:rsid w:val="00B76A2D"/>
    <w:rsid w:val="00B83DD4"/>
    <w:rsid w:val="00B97364"/>
    <w:rsid w:val="00BD052D"/>
    <w:rsid w:val="00BD18C3"/>
    <w:rsid w:val="00BE36E5"/>
    <w:rsid w:val="00BE6441"/>
    <w:rsid w:val="00BF0F7C"/>
    <w:rsid w:val="00C05FB3"/>
    <w:rsid w:val="00C13D19"/>
    <w:rsid w:val="00C1791E"/>
    <w:rsid w:val="00C567B5"/>
    <w:rsid w:val="00C56A86"/>
    <w:rsid w:val="00C66779"/>
    <w:rsid w:val="00C7704A"/>
    <w:rsid w:val="00C845C8"/>
    <w:rsid w:val="00CA7E41"/>
    <w:rsid w:val="00CB4801"/>
    <w:rsid w:val="00CB61ED"/>
    <w:rsid w:val="00CD1782"/>
    <w:rsid w:val="00CE7B67"/>
    <w:rsid w:val="00CF04A8"/>
    <w:rsid w:val="00CF3BA7"/>
    <w:rsid w:val="00CF515C"/>
    <w:rsid w:val="00D04A48"/>
    <w:rsid w:val="00D104E7"/>
    <w:rsid w:val="00D247D0"/>
    <w:rsid w:val="00D32AF4"/>
    <w:rsid w:val="00D4091D"/>
    <w:rsid w:val="00D45929"/>
    <w:rsid w:val="00D75272"/>
    <w:rsid w:val="00DA1DD5"/>
    <w:rsid w:val="00DC52D0"/>
    <w:rsid w:val="00DC7FC4"/>
    <w:rsid w:val="00DE30C2"/>
    <w:rsid w:val="00DF5631"/>
    <w:rsid w:val="00E0422D"/>
    <w:rsid w:val="00E1761B"/>
    <w:rsid w:val="00E26E8D"/>
    <w:rsid w:val="00E30E31"/>
    <w:rsid w:val="00E32C16"/>
    <w:rsid w:val="00E33162"/>
    <w:rsid w:val="00E36C77"/>
    <w:rsid w:val="00E37F36"/>
    <w:rsid w:val="00E53506"/>
    <w:rsid w:val="00E626B5"/>
    <w:rsid w:val="00E718F3"/>
    <w:rsid w:val="00E831C6"/>
    <w:rsid w:val="00E86C1A"/>
    <w:rsid w:val="00E94CFA"/>
    <w:rsid w:val="00E952B2"/>
    <w:rsid w:val="00E955B3"/>
    <w:rsid w:val="00EC384D"/>
    <w:rsid w:val="00ED20FC"/>
    <w:rsid w:val="00EE4F6E"/>
    <w:rsid w:val="00F10DBA"/>
    <w:rsid w:val="00F21975"/>
    <w:rsid w:val="00F229A9"/>
    <w:rsid w:val="00F23C1D"/>
    <w:rsid w:val="00F3164E"/>
    <w:rsid w:val="00F317D3"/>
    <w:rsid w:val="00F5409C"/>
    <w:rsid w:val="00F54ABF"/>
    <w:rsid w:val="00F579BE"/>
    <w:rsid w:val="00F71E7C"/>
    <w:rsid w:val="00F91F1B"/>
    <w:rsid w:val="00FF10F4"/>
    <w:rsid w:val="02AC1154"/>
    <w:rsid w:val="02E735A4"/>
    <w:rsid w:val="0414672F"/>
    <w:rsid w:val="047F02D2"/>
    <w:rsid w:val="05AC268D"/>
    <w:rsid w:val="05ED295B"/>
    <w:rsid w:val="06213DF2"/>
    <w:rsid w:val="07B549D2"/>
    <w:rsid w:val="082878AF"/>
    <w:rsid w:val="09136594"/>
    <w:rsid w:val="094B08EC"/>
    <w:rsid w:val="09EA48D3"/>
    <w:rsid w:val="09F0021B"/>
    <w:rsid w:val="0A9223B3"/>
    <w:rsid w:val="0ACA53CF"/>
    <w:rsid w:val="0C1143AE"/>
    <w:rsid w:val="0C2A472F"/>
    <w:rsid w:val="0CA1028B"/>
    <w:rsid w:val="0CC44711"/>
    <w:rsid w:val="0CDC2D8D"/>
    <w:rsid w:val="0D302F11"/>
    <w:rsid w:val="0E017969"/>
    <w:rsid w:val="0F372C33"/>
    <w:rsid w:val="0FB23C74"/>
    <w:rsid w:val="116A71EE"/>
    <w:rsid w:val="12700E67"/>
    <w:rsid w:val="130E16D8"/>
    <w:rsid w:val="131F778A"/>
    <w:rsid w:val="144251E1"/>
    <w:rsid w:val="155039CD"/>
    <w:rsid w:val="16F118CC"/>
    <w:rsid w:val="170506A1"/>
    <w:rsid w:val="177F775A"/>
    <w:rsid w:val="188664A6"/>
    <w:rsid w:val="18E419EE"/>
    <w:rsid w:val="19BC4387"/>
    <w:rsid w:val="1B332132"/>
    <w:rsid w:val="1B5316A7"/>
    <w:rsid w:val="1BD62CFF"/>
    <w:rsid w:val="1C022BC4"/>
    <w:rsid w:val="1C864524"/>
    <w:rsid w:val="1D5213AD"/>
    <w:rsid w:val="1DAA30BF"/>
    <w:rsid w:val="1EFD4473"/>
    <w:rsid w:val="1F291844"/>
    <w:rsid w:val="1F576820"/>
    <w:rsid w:val="1FBC468E"/>
    <w:rsid w:val="218049D3"/>
    <w:rsid w:val="21C60781"/>
    <w:rsid w:val="220D11F7"/>
    <w:rsid w:val="22D016CD"/>
    <w:rsid w:val="22D23E7F"/>
    <w:rsid w:val="23833B19"/>
    <w:rsid w:val="23D90DC6"/>
    <w:rsid w:val="241C36AF"/>
    <w:rsid w:val="24F6058D"/>
    <w:rsid w:val="254D7CBD"/>
    <w:rsid w:val="259912CA"/>
    <w:rsid w:val="271332E9"/>
    <w:rsid w:val="29BA2C3B"/>
    <w:rsid w:val="29F128A1"/>
    <w:rsid w:val="2A657C1D"/>
    <w:rsid w:val="2A663D7A"/>
    <w:rsid w:val="2C6A763C"/>
    <w:rsid w:val="2D016C5D"/>
    <w:rsid w:val="2D1313EE"/>
    <w:rsid w:val="2E13002A"/>
    <w:rsid w:val="2EDB49E5"/>
    <w:rsid w:val="308C54E5"/>
    <w:rsid w:val="30A66469"/>
    <w:rsid w:val="313B549C"/>
    <w:rsid w:val="31C5533C"/>
    <w:rsid w:val="321B5E24"/>
    <w:rsid w:val="328651EE"/>
    <w:rsid w:val="32AF7699"/>
    <w:rsid w:val="32BD2993"/>
    <w:rsid w:val="33820498"/>
    <w:rsid w:val="33BC6AEC"/>
    <w:rsid w:val="34931D33"/>
    <w:rsid w:val="35D61F51"/>
    <w:rsid w:val="3668262F"/>
    <w:rsid w:val="36691DB1"/>
    <w:rsid w:val="37593BCA"/>
    <w:rsid w:val="378F71A1"/>
    <w:rsid w:val="381E34B5"/>
    <w:rsid w:val="3885639F"/>
    <w:rsid w:val="38A46DDE"/>
    <w:rsid w:val="394D6EBD"/>
    <w:rsid w:val="3A5E140B"/>
    <w:rsid w:val="3A7D0C57"/>
    <w:rsid w:val="3AA07906"/>
    <w:rsid w:val="3ADA5BA8"/>
    <w:rsid w:val="3AE8116B"/>
    <w:rsid w:val="3AF436C7"/>
    <w:rsid w:val="3AFF50B3"/>
    <w:rsid w:val="3B003F94"/>
    <w:rsid w:val="3B1C70B8"/>
    <w:rsid w:val="3BCB338B"/>
    <w:rsid w:val="3C2A3079"/>
    <w:rsid w:val="3C535CE9"/>
    <w:rsid w:val="3C572787"/>
    <w:rsid w:val="3CC21D51"/>
    <w:rsid w:val="3CFF5559"/>
    <w:rsid w:val="3D5377BA"/>
    <w:rsid w:val="3DAF7B53"/>
    <w:rsid w:val="3DB56F12"/>
    <w:rsid w:val="3DB97CDD"/>
    <w:rsid w:val="3EBB24AC"/>
    <w:rsid w:val="3F434E37"/>
    <w:rsid w:val="3F7B50C9"/>
    <w:rsid w:val="3FBA7544"/>
    <w:rsid w:val="41640470"/>
    <w:rsid w:val="41B91F72"/>
    <w:rsid w:val="41E85A0F"/>
    <w:rsid w:val="43314B58"/>
    <w:rsid w:val="44C935DE"/>
    <w:rsid w:val="45BC3B75"/>
    <w:rsid w:val="45E7182B"/>
    <w:rsid w:val="462B38F2"/>
    <w:rsid w:val="47E77720"/>
    <w:rsid w:val="483D6348"/>
    <w:rsid w:val="492411AD"/>
    <w:rsid w:val="49337766"/>
    <w:rsid w:val="49BF4CDC"/>
    <w:rsid w:val="4B8428A3"/>
    <w:rsid w:val="4C043DE0"/>
    <w:rsid w:val="4C4B2531"/>
    <w:rsid w:val="4D4E5E68"/>
    <w:rsid w:val="4EF06CB7"/>
    <w:rsid w:val="511C53CC"/>
    <w:rsid w:val="529145F8"/>
    <w:rsid w:val="529937F0"/>
    <w:rsid w:val="5488567F"/>
    <w:rsid w:val="54A02E99"/>
    <w:rsid w:val="54A7440B"/>
    <w:rsid w:val="58105DBA"/>
    <w:rsid w:val="59BF4C79"/>
    <w:rsid w:val="59EF6C32"/>
    <w:rsid w:val="59F46247"/>
    <w:rsid w:val="5B64129C"/>
    <w:rsid w:val="5BE11F8C"/>
    <w:rsid w:val="5C8127CB"/>
    <w:rsid w:val="5CC27C72"/>
    <w:rsid w:val="5CCB6AB1"/>
    <w:rsid w:val="5CD2245B"/>
    <w:rsid w:val="5DEF1E4B"/>
    <w:rsid w:val="5E6544D4"/>
    <w:rsid w:val="601F6956"/>
    <w:rsid w:val="60543EE9"/>
    <w:rsid w:val="60A40D0D"/>
    <w:rsid w:val="615517DA"/>
    <w:rsid w:val="61EA0463"/>
    <w:rsid w:val="62612323"/>
    <w:rsid w:val="62720520"/>
    <w:rsid w:val="62F17E95"/>
    <w:rsid w:val="63053222"/>
    <w:rsid w:val="63E137D3"/>
    <w:rsid w:val="640152E2"/>
    <w:rsid w:val="64DA6EF1"/>
    <w:rsid w:val="662F5404"/>
    <w:rsid w:val="66FC2F73"/>
    <w:rsid w:val="683B19E8"/>
    <w:rsid w:val="689174BE"/>
    <w:rsid w:val="69A864D5"/>
    <w:rsid w:val="6A1C65D6"/>
    <w:rsid w:val="6A2316A6"/>
    <w:rsid w:val="6A5949A4"/>
    <w:rsid w:val="6A663695"/>
    <w:rsid w:val="6AF25832"/>
    <w:rsid w:val="6B1A18F0"/>
    <w:rsid w:val="6C716785"/>
    <w:rsid w:val="6CB564C5"/>
    <w:rsid w:val="6DEB6511"/>
    <w:rsid w:val="6E9C0F55"/>
    <w:rsid w:val="6EB721B0"/>
    <w:rsid w:val="6F975271"/>
    <w:rsid w:val="6F9C3673"/>
    <w:rsid w:val="700E28E9"/>
    <w:rsid w:val="70811B7D"/>
    <w:rsid w:val="714D3A18"/>
    <w:rsid w:val="71F65862"/>
    <w:rsid w:val="730A4BAF"/>
    <w:rsid w:val="735D0566"/>
    <w:rsid w:val="74A87D9E"/>
    <w:rsid w:val="74BC3D51"/>
    <w:rsid w:val="75F707BB"/>
    <w:rsid w:val="76CF23F1"/>
    <w:rsid w:val="782109B0"/>
    <w:rsid w:val="786B15DB"/>
    <w:rsid w:val="79AB5597"/>
    <w:rsid w:val="7A2B68CF"/>
    <w:rsid w:val="7A673DD5"/>
    <w:rsid w:val="7B9F5407"/>
    <w:rsid w:val="7BE77353"/>
    <w:rsid w:val="7C325EEB"/>
    <w:rsid w:val="7D391484"/>
    <w:rsid w:val="7E50325B"/>
    <w:rsid w:val="7EDD2C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Closing" w:qFormat="1"/>
    <w:lsdException w:name="Default Paragraph Font" w:semiHidden="1" w:uiPriority="1" w:unhideWhenUsed="1"/>
    <w:lsdException w:name="Subtitle" w:qFormat="1"/>
    <w:lsdException w:name="Note Heading"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heme="majorHAnsi" w:eastAsiaTheme="majorEastAsia" w:hAnsiTheme="majorHAnsi" w:cstheme="majorBidi"/>
      <w:sz w:val="18"/>
      <w:szCs w:val="18"/>
    </w:rPr>
  </w:style>
  <w:style w:type="paragraph" w:styleId="a5">
    <w:name w:val="Closing"/>
    <w:basedOn w:val="a"/>
    <w:link w:val="a6"/>
    <w:qFormat/>
    <w:pPr>
      <w:ind w:leftChars="1800" w:left="100"/>
    </w:pPr>
    <w:rPr>
      <w:rFonts w:eastAsia="標楷體"/>
    </w:rPr>
  </w:style>
  <w:style w:type="paragraph" w:styleId="a7">
    <w:name w:val="footer"/>
    <w:basedOn w:val="a"/>
    <w:link w:val="a8"/>
    <w:uiPriority w:val="99"/>
    <w:unhideWhenUsed/>
    <w:qFormat/>
    <w:pPr>
      <w:tabs>
        <w:tab w:val="center" w:pos="4153"/>
        <w:tab w:val="right" w:pos="8306"/>
      </w:tabs>
      <w:snapToGrid w:val="0"/>
    </w:pPr>
    <w:rPr>
      <w:sz w:val="20"/>
      <w:szCs w:val="20"/>
    </w:rPr>
  </w:style>
  <w:style w:type="paragraph" w:styleId="a9">
    <w:name w:val="header"/>
    <w:basedOn w:val="a"/>
    <w:link w:val="aa"/>
    <w:uiPriority w:val="99"/>
    <w:unhideWhenUsed/>
    <w:qFormat/>
    <w:pPr>
      <w:tabs>
        <w:tab w:val="center" w:pos="4153"/>
        <w:tab w:val="right" w:pos="8306"/>
      </w:tabs>
      <w:snapToGrid w:val="0"/>
    </w:pPr>
    <w:rPr>
      <w:sz w:val="20"/>
      <w:szCs w:val="20"/>
    </w:rPr>
  </w:style>
  <w:style w:type="paragraph" w:styleId="ab">
    <w:name w:val="Note Heading"/>
    <w:basedOn w:val="a"/>
    <w:next w:val="a"/>
    <w:link w:val="ac"/>
    <w:qFormat/>
    <w:pPr>
      <w:jc w:val="center"/>
    </w:pPr>
    <w:rPr>
      <w:rFonts w:eastAsia="標楷體"/>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頁首 字元"/>
    <w:link w:val="a9"/>
    <w:uiPriority w:val="99"/>
    <w:qFormat/>
    <w:rPr>
      <w:kern w:val="2"/>
    </w:rPr>
  </w:style>
  <w:style w:type="character" w:customStyle="1" w:styleId="a8">
    <w:name w:val="頁尾 字元"/>
    <w:link w:val="a7"/>
    <w:uiPriority w:val="99"/>
    <w:qFormat/>
    <w:rPr>
      <w:kern w:val="2"/>
    </w:rPr>
  </w:style>
  <w:style w:type="character" w:customStyle="1" w:styleId="ac">
    <w:name w:val="註釋標題 字元"/>
    <w:basedOn w:val="a0"/>
    <w:link w:val="ab"/>
    <w:qFormat/>
    <w:rPr>
      <w:rFonts w:eastAsia="標楷體"/>
      <w:kern w:val="2"/>
      <w:sz w:val="24"/>
      <w:szCs w:val="24"/>
    </w:rPr>
  </w:style>
  <w:style w:type="character" w:customStyle="1" w:styleId="a6">
    <w:name w:val="結語 字元"/>
    <w:basedOn w:val="a0"/>
    <w:link w:val="a5"/>
    <w:qFormat/>
    <w:rPr>
      <w:rFonts w:eastAsia="標楷體"/>
      <w:kern w:val="2"/>
      <w:sz w:val="24"/>
      <w:szCs w:val="24"/>
    </w:rPr>
  </w:style>
  <w:style w:type="character" w:customStyle="1" w:styleId="a4">
    <w:name w:val="註解方塊文字 字元"/>
    <w:basedOn w:val="a0"/>
    <w:link w:val="a3"/>
    <w:qFormat/>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Closing" w:qFormat="1"/>
    <w:lsdException w:name="Default Paragraph Font" w:semiHidden="1" w:uiPriority="1" w:unhideWhenUsed="1"/>
    <w:lsdException w:name="Subtitle" w:qFormat="1"/>
    <w:lsdException w:name="Note Heading"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heme="majorHAnsi" w:eastAsiaTheme="majorEastAsia" w:hAnsiTheme="majorHAnsi" w:cstheme="majorBidi"/>
      <w:sz w:val="18"/>
      <w:szCs w:val="18"/>
    </w:rPr>
  </w:style>
  <w:style w:type="paragraph" w:styleId="a5">
    <w:name w:val="Closing"/>
    <w:basedOn w:val="a"/>
    <w:link w:val="a6"/>
    <w:qFormat/>
    <w:pPr>
      <w:ind w:leftChars="1800" w:left="100"/>
    </w:pPr>
    <w:rPr>
      <w:rFonts w:eastAsia="標楷體"/>
    </w:rPr>
  </w:style>
  <w:style w:type="paragraph" w:styleId="a7">
    <w:name w:val="footer"/>
    <w:basedOn w:val="a"/>
    <w:link w:val="a8"/>
    <w:uiPriority w:val="99"/>
    <w:unhideWhenUsed/>
    <w:qFormat/>
    <w:pPr>
      <w:tabs>
        <w:tab w:val="center" w:pos="4153"/>
        <w:tab w:val="right" w:pos="8306"/>
      </w:tabs>
      <w:snapToGrid w:val="0"/>
    </w:pPr>
    <w:rPr>
      <w:sz w:val="20"/>
      <w:szCs w:val="20"/>
    </w:rPr>
  </w:style>
  <w:style w:type="paragraph" w:styleId="a9">
    <w:name w:val="header"/>
    <w:basedOn w:val="a"/>
    <w:link w:val="aa"/>
    <w:uiPriority w:val="99"/>
    <w:unhideWhenUsed/>
    <w:qFormat/>
    <w:pPr>
      <w:tabs>
        <w:tab w:val="center" w:pos="4153"/>
        <w:tab w:val="right" w:pos="8306"/>
      </w:tabs>
      <w:snapToGrid w:val="0"/>
    </w:pPr>
    <w:rPr>
      <w:sz w:val="20"/>
      <w:szCs w:val="20"/>
    </w:rPr>
  </w:style>
  <w:style w:type="paragraph" w:styleId="ab">
    <w:name w:val="Note Heading"/>
    <w:basedOn w:val="a"/>
    <w:next w:val="a"/>
    <w:link w:val="ac"/>
    <w:qFormat/>
    <w:pPr>
      <w:jc w:val="center"/>
    </w:pPr>
    <w:rPr>
      <w:rFonts w:eastAsia="標楷體"/>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頁首 字元"/>
    <w:link w:val="a9"/>
    <w:uiPriority w:val="99"/>
    <w:qFormat/>
    <w:rPr>
      <w:kern w:val="2"/>
    </w:rPr>
  </w:style>
  <w:style w:type="character" w:customStyle="1" w:styleId="a8">
    <w:name w:val="頁尾 字元"/>
    <w:link w:val="a7"/>
    <w:uiPriority w:val="99"/>
    <w:qFormat/>
    <w:rPr>
      <w:kern w:val="2"/>
    </w:rPr>
  </w:style>
  <w:style w:type="character" w:customStyle="1" w:styleId="ac">
    <w:name w:val="註釋標題 字元"/>
    <w:basedOn w:val="a0"/>
    <w:link w:val="ab"/>
    <w:qFormat/>
    <w:rPr>
      <w:rFonts w:eastAsia="標楷體"/>
      <w:kern w:val="2"/>
      <w:sz w:val="24"/>
      <w:szCs w:val="24"/>
    </w:rPr>
  </w:style>
  <w:style w:type="character" w:customStyle="1" w:styleId="a6">
    <w:name w:val="結語 字元"/>
    <w:basedOn w:val="a0"/>
    <w:link w:val="a5"/>
    <w:qFormat/>
    <w:rPr>
      <w:rFonts w:eastAsia="標楷體"/>
      <w:kern w:val="2"/>
      <w:sz w:val="24"/>
      <w:szCs w:val="24"/>
    </w:rPr>
  </w:style>
  <w:style w:type="character" w:customStyle="1" w:styleId="a4">
    <w:name w:val="註解方塊文字 字元"/>
    <w:basedOn w:val="a0"/>
    <w:link w:val="a3"/>
    <w:qFormat/>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380072-9E2B-4EA3-9F24-C249C7F5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1315</Words>
  <Characters>7501</Characters>
  <Application>Microsoft Office Word</Application>
  <DocSecurity>0</DocSecurity>
  <Lines>62</Lines>
  <Paragraphs>17</Paragraphs>
  <ScaleCrop>false</ScaleCrop>
  <Company>wego</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Vincent, after listening to my partner’s speech, we already know what local traditional cultural and creative indust</dc:title>
  <dc:creator>WEGO</dc:creator>
  <cp:lastModifiedBy>wego</cp:lastModifiedBy>
  <cp:revision>121</cp:revision>
  <cp:lastPrinted>2018-09-11T23:35:00Z</cp:lastPrinted>
  <dcterms:created xsi:type="dcterms:W3CDTF">2017-08-02T10:02:00Z</dcterms:created>
  <dcterms:modified xsi:type="dcterms:W3CDTF">2018-09-20T05:18:00Z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