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96" w:rsidRDefault="0039264C" w:rsidP="006B6B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108</w:t>
      </w:r>
      <w:r w:rsidR="004F2E96" w:rsidRPr="006B6B10">
        <w:rPr>
          <w:rFonts w:hint="eastAsia"/>
          <w:b/>
          <w:sz w:val="36"/>
          <w:szCs w:val="36"/>
        </w:rPr>
        <w:t>年國中教育會考</w:t>
      </w:r>
      <w:r w:rsidR="006B6B10">
        <w:rPr>
          <w:rFonts w:hint="eastAsia"/>
          <w:b/>
          <w:sz w:val="36"/>
          <w:szCs w:val="36"/>
        </w:rPr>
        <w:t>單科</w:t>
      </w:r>
      <w:r w:rsidR="006B6B10">
        <w:rPr>
          <w:rFonts w:hint="eastAsia"/>
          <w:b/>
          <w:sz w:val="36"/>
          <w:szCs w:val="36"/>
        </w:rPr>
        <w:t>--</w:t>
      </w:r>
      <w:r w:rsidR="006B6B10" w:rsidRPr="006B6B10">
        <w:rPr>
          <w:rFonts w:hint="eastAsia"/>
          <w:b/>
          <w:sz w:val="36"/>
          <w:szCs w:val="36"/>
        </w:rPr>
        <w:t>自然科</w:t>
      </w:r>
      <w:r w:rsidR="006B6B10">
        <w:rPr>
          <w:rFonts w:hint="eastAsia"/>
          <w:b/>
          <w:sz w:val="36"/>
          <w:szCs w:val="36"/>
        </w:rPr>
        <w:t>、</w:t>
      </w:r>
      <w:r w:rsidR="006B6B10" w:rsidRPr="006B6B10">
        <w:rPr>
          <w:rFonts w:hint="eastAsia"/>
          <w:b/>
          <w:sz w:val="36"/>
          <w:szCs w:val="36"/>
        </w:rPr>
        <w:t>數學科</w:t>
      </w:r>
      <w:r w:rsidR="006B6B10" w:rsidRPr="006B6B10">
        <w:rPr>
          <w:rFonts w:hint="eastAsia"/>
          <w:b/>
          <w:sz w:val="36"/>
          <w:szCs w:val="36"/>
        </w:rPr>
        <w:t>PR97</w:t>
      </w:r>
      <w:r w:rsidR="00DB0D86">
        <w:rPr>
          <w:rFonts w:hint="eastAsia"/>
          <w:b/>
          <w:sz w:val="36"/>
          <w:szCs w:val="36"/>
        </w:rPr>
        <w:t>之對應答對題數或加權分數說明</w:t>
      </w:r>
    </w:p>
    <w:p w:rsidR="00D22BAE" w:rsidRPr="00D22BAE" w:rsidRDefault="00D22BAE" w:rsidP="00D22BAE">
      <w:pPr>
        <w:jc w:val="right"/>
        <w:rPr>
          <w:b/>
          <w:sz w:val="20"/>
          <w:szCs w:val="20"/>
        </w:rPr>
      </w:pP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依北市</w:t>
      </w:r>
      <w:r w:rsidRPr="00D22BAE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教育局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10</w:t>
      </w:r>
      <w:r w:rsidR="0039264C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8</w:t>
      </w:r>
      <w:r w:rsidR="0039264C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.6.13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北市教特字</w:t>
      </w:r>
      <w:r w:rsidR="00553F40">
        <w:t>1083054023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號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(10</w:t>
      </w:r>
      <w:r w:rsidR="0039264C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8</w:t>
      </w:r>
      <w:r w:rsidR="00553F40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.6.11</w:t>
      </w:r>
      <w:r w:rsidR="00553F40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臺教國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署</w:t>
      </w:r>
      <w:r w:rsidR="00553F40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原字第</w:t>
      </w:r>
      <w:r w:rsidR="00553F40" w:rsidRPr="00553F40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1080065275</w:t>
      </w:r>
      <w:r w:rsidR="00553F40" w:rsidRPr="00553F40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號</w:t>
      </w:r>
      <w:r w:rsidR="00553F40" w:rsidRPr="00553F40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函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)</w:t>
      </w:r>
      <w:r w:rsidRPr="00D22BAE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函知</w:t>
      </w:r>
    </w:p>
    <w:p w:rsidR="006B6B10" w:rsidRDefault="006B6B10" w:rsidP="004F2E96">
      <w:pPr>
        <w:rPr>
          <w:b/>
          <w:sz w:val="48"/>
          <w:szCs w:val="48"/>
        </w:rPr>
      </w:pPr>
    </w:p>
    <w:p w:rsidR="004F2E96" w:rsidRPr="006B6B10" w:rsidRDefault="004F2E96" w:rsidP="004F2E96">
      <w:pPr>
        <w:rPr>
          <w:sz w:val="32"/>
          <w:szCs w:val="32"/>
        </w:rPr>
      </w:pPr>
      <w:r w:rsidRPr="006B6B10">
        <w:rPr>
          <w:rFonts w:hint="eastAsia"/>
          <w:sz w:val="32"/>
          <w:szCs w:val="32"/>
        </w:rPr>
        <w:t>一、</w:t>
      </w:r>
      <w:r w:rsidRPr="006B6B10">
        <w:rPr>
          <w:rFonts w:hint="eastAsia"/>
          <w:b/>
          <w:sz w:val="32"/>
          <w:szCs w:val="32"/>
        </w:rPr>
        <w:t>自然科</w:t>
      </w:r>
      <w:r w:rsidRPr="006B6B10">
        <w:rPr>
          <w:rFonts w:hint="eastAsia"/>
          <w:b/>
          <w:sz w:val="32"/>
          <w:szCs w:val="32"/>
        </w:rPr>
        <w:t>PR97</w:t>
      </w:r>
      <w:r w:rsidRPr="006B6B10">
        <w:rPr>
          <w:rFonts w:hint="eastAsia"/>
          <w:b/>
          <w:sz w:val="32"/>
          <w:szCs w:val="32"/>
        </w:rPr>
        <w:t>之對應答對題數為</w:t>
      </w:r>
      <w:r w:rsidR="00703D26">
        <w:rPr>
          <w:rFonts w:hint="eastAsia"/>
          <w:b/>
          <w:sz w:val="32"/>
          <w:szCs w:val="32"/>
        </w:rPr>
        <w:t>52</w:t>
      </w:r>
      <w:r w:rsidRPr="006B6B10">
        <w:rPr>
          <w:rFonts w:hint="eastAsia"/>
          <w:b/>
          <w:sz w:val="32"/>
          <w:szCs w:val="32"/>
        </w:rPr>
        <w:t>題。</w:t>
      </w:r>
    </w:p>
    <w:p w:rsidR="004F2E96" w:rsidRPr="006B6B10" w:rsidRDefault="004F2E96" w:rsidP="004F2E96">
      <w:pPr>
        <w:rPr>
          <w:sz w:val="32"/>
          <w:szCs w:val="32"/>
        </w:rPr>
      </w:pPr>
      <w:r w:rsidRPr="006B6B10">
        <w:rPr>
          <w:rFonts w:hint="eastAsia"/>
          <w:sz w:val="32"/>
          <w:szCs w:val="32"/>
        </w:rPr>
        <w:t>二、</w:t>
      </w:r>
      <w:r w:rsidRPr="00002AA7">
        <w:rPr>
          <w:rFonts w:hint="eastAsia"/>
          <w:b/>
          <w:sz w:val="32"/>
          <w:szCs w:val="32"/>
        </w:rPr>
        <w:t>數學科</w:t>
      </w:r>
      <w:r w:rsidRPr="00002AA7">
        <w:rPr>
          <w:rFonts w:hint="eastAsia"/>
          <w:b/>
          <w:sz w:val="32"/>
          <w:szCs w:val="32"/>
        </w:rPr>
        <w:t>PR97</w:t>
      </w:r>
      <w:r w:rsidRPr="00002AA7">
        <w:rPr>
          <w:rFonts w:hint="eastAsia"/>
          <w:b/>
          <w:sz w:val="32"/>
          <w:szCs w:val="32"/>
        </w:rPr>
        <w:t>之對應加權分數為</w:t>
      </w:r>
      <w:r w:rsidR="00703D26">
        <w:rPr>
          <w:rFonts w:hint="eastAsia"/>
          <w:b/>
          <w:sz w:val="32"/>
          <w:szCs w:val="32"/>
        </w:rPr>
        <w:t>96.73</w:t>
      </w:r>
      <w:r w:rsidRPr="00002AA7">
        <w:rPr>
          <w:rFonts w:hint="eastAsia"/>
          <w:b/>
          <w:sz w:val="32"/>
          <w:szCs w:val="32"/>
        </w:rPr>
        <w:t>分</w:t>
      </w:r>
      <w:r w:rsidRPr="006B6B10">
        <w:rPr>
          <w:rFonts w:hint="eastAsia"/>
          <w:sz w:val="32"/>
          <w:szCs w:val="32"/>
        </w:rPr>
        <w:t>。</w:t>
      </w:r>
    </w:p>
    <w:p w:rsidR="00B3236A" w:rsidRPr="006B6B10" w:rsidRDefault="006B6B10" w:rsidP="006B6B10">
      <w:pPr>
        <w:ind w:firstLineChars="202" w:firstLine="647"/>
        <w:rPr>
          <w:b/>
          <w:sz w:val="32"/>
          <w:szCs w:val="32"/>
        </w:rPr>
      </w:pPr>
      <w:r w:rsidRPr="006B6B10">
        <w:rPr>
          <w:rFonts w:hint="eastAsia"/>
          <w:b/>
          <w:sz w:val="32"/>
          <w:szCs w:val="32"/>
        </w:rPr>
        <w:t>數學科加權分數</w:t>
      </w:r>
      <w:r w:rsidR="00A13DC9">
        <w:rPr>
          <w:rFonts w:hint="eastAsia"/>
          <w:b/>
          <w:sz w:val="32"/>
          <w:szCs w:val="32"/>
        </w:rPr>
        <w:t>96.73</w:t>
      </w:r>
      <w:r w:rsidRPr="006B6B10">
        <w:rPr>
          <w:rFonts w:hint="eastAsia"/>
          <w:b/>
          <w:sz w:val="32"/>
          <w:szCs w:val="32"/>
        </w:rPr>
        <w:t>分以上之組合如下：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B3236A" w:rsidRPr="006B6B10" w:rsidTr="006B6B10">
        <w:tc>
          <w:tcPr>
            <w:tcW w:w="2830" w:type="dxa"/>
          </w:tcPr>
          <w:p w:rsidR="00B3236A" w:rsidRPr="006B6B10" w:rsidRDefault="00B3236A" w:rsidP="006B6B10">
            <w:pPr>
              <w:jc w:val="center"/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選擇題答對題數</w:t>
            </w:r>
          </w:p>
        </w:tc>
        <w:tc>
          <w:tcPr>
            <w:tcW w:w="2835" w:type="dxa"/>
          </w:tcPr>
          <w:p w:rsidR="00B3236A" w:rsidRPr="006B6B10" w:rsidRDefault="00B3236A" w:rsidP="006B6B10">
            <w:pPr>
              <w:jc w:val="center"/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非選擇題得分</w:t>
            </w:r>
          </w:p>
        </w:tc>
        <w:tc>
          <w:tcPr>
            <w:tcW w:w="3544" w:type="dxa"/>
          </w:tcPr>
          <w:p w:rsidR="00B3236A" w:rsidRPr="006B6B10" w:rsidRDefault="00B3236A" w:rsidP="006B6B10">
            <w:pPr>
              <w:jc w:val="center"/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加權分數</w:t>
            </w:r>
          </w:p>
        </w:tc>
      </w:tr>
      <w:tr w:rsidR="00B3236A" w:rsidRPr="006B6B10" w:rsidTr="006B6B10">
        <w:tc>
          <w:tcPr>
            <w:tcW w:w="2830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96.73</w:t>
            </w:r>
          </w:p>
        </w:tc>
      </w:tr>
      <w:tr w:rsidR="00B3236A" w:rsidRPr="006B6B10" w:rsidTr="006B6B10">
        <w:tc>
          <w:tcPr>
            <w:tcW w:w="2830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97.50</w:t>
            </w:r>
          </w:p>
        </w:tc>
      </w:tr>
      <w:tr w:rsidR="00B3236A" w:rsidRPr="006B6B10" w:rsidTr="006B6B10">
        <w:tc>
          <w:tcPr>
            <w:tcW w:w="2830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3236A" w:rsidRPr="006B6B10" w:rsidRDefault="00703D26" w:rsidP="00703D2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100.00</w:t>
            </w:r>
          </w:p>
        </w:tc>
      </w:tr>
    </w:tbl>
    <w:p w:rsidR="004F2E96" w:rsidRDefault="004F2E96"/>
    <w:p w:rsidR="009A2D4B" w:rsidRPr="00E051C9" w:rsidRDefault="009A2D4B" w:rsidP="009A2D4B">
      <w:pPr>
        <w:pStyle w:val="Web"/>
        <w:spacing w:before="0" w:beforeAutospacing="0" w:after="0" w:afterAutospacing="0" w:line="440" w:lineRule="exact"/>
        <w:ind w:left="447" w:hangingChars="172" w:hanging="447"/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</w:pP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請注意：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報名時請備齊報名表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(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貼照片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)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、推薦表、准考證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(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貼照片、填妥基本資料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)</w:t>
      </w:r>
      <w:r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等，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若符合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"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數學科或自然科國中教育會考成績任一科達百分等級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97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（含）以上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"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者，</w:t>
      </w:r>
      <w:r w:rsidRPr="00E051C9">
        <w:rPr>
          <w:rFonts w:ascii="Book Antiqua" w:eastAsia="標楷體" w:hAnsi="標楷體" w:cs="Times New Roman"/>
          <w:color w:val="FF0000"/>
          <w:spacing w:val="-10"/>
          <w:kern w:val="2"/>
          <w:sz w:val="28"/>
          <w:szCs w:val="28"/>
        </w:rPr>
        <w:t>務必檢附會考成績單正本</w:t>
      </w:r>
      <w:r w:rsidRPr="00E051C9">
        <w:rPr>
          <w:rFonts w:ascii="Book Antiqua" w:eastAsia="標楷體" w:hAnsi="標楷體" w:cs="Times New Roman" w:hint="eastAsia"/>
          <w:color w:val="FF0000"/>
          <w:spacing w:val="-10"/>
          <w:kern w:val="2"/>
          <w:sz w:val="28"/>
          <w:szCs w:val="28"/>
        </w:rPr>
        <w:t>供查驗</w:t>
      </w:r>
      <w:r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。</w:t>
      </w:r>
    </w:p>
    <w:p w:rsidR="009A2D4B" w:rsidRPr="009A2D4B" w:rsidRDefault="009A2D4B">
      <w:pPr>
        <w:rPr>
          <w:rFonts w:hint="eastAsia"/>
        </w:rPr>
      </w:pPr>
      <w:bookmarkStart w:id="0" w:name="_GoBack"/>
      <w:bookmarkEnd w:id="0"/>
    </w:p>
    <w:sectPr w:rsidR="009A2D4B" w:rsidRPr="009A2D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AD" w:rsidRDefault="00CE70AD"/>
  </w:endnote>
  <w:endnote w:type="continuationSeparator" w:id="0">
    <w:p w:rsidR="00CE70AD" w:rsidRDefault="00CE7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AD" w:rsidRDefault="00CE70AD"/>
  </w:footnote>
  <w:footnote w:type="continuationSeparator" w:id="0">
    <w:p w:rsidR="00CE70AD" w:rsidRDefault="00CE70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6A"/>
    <w:rsid w:val="00002AA7"/>
    <w:rsid w:val="00210AE0"/>
    <w:rsid w:val="00317397"/>
    <w:rsid w:val="0039264C"/>
    <w:rsid w:val="004F2E96"/>
    <w:rsid w:val="00553F40"/>
    <w:rsid w:val="00685E96"/>
    <w:rsid w:val="006B6B10"/>
    <w:rsid w:val="00703D26"/>
    <w:rsid w:val="007225A0"/>
    <w:rsid w:val="00785977"/>
    <w:rsid w:val="00893456"/>
    <w:rsid w:val="009A2D4B"/>
    <w:rsid w:val="009F2E6F"/>
    <w:rsid w:val="00A13DC9"/>
    <w:rsid w:val="00AF64F4"/>
    <w:rsid w:val="00B3236A"/>
    <w:rsid w:val="00C46D96"/>
    <w:rsid w:val="00CB57CE"/>
    <w:rsid w:val="00CE70AD"/>
    <w:rsid w:val="00CF4B5A"/>
    <w:rsid w:val="00D22813"/>
    <w:rsid w:val="00D22BAE"/>
    <w:rsid w:val="00D53099"/>
    <w:rsid w:val="00DB0D86"/>
    <w:rsid w:val="00E0541A"/>
    <w:rsid w:val="00F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65DC"/>
  <w15:docId w15:val="{94A11B16-6D40-4494-9D7A-AC2091C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5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2A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2AA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A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9747-554D-4EE8-83B3-DF69EC15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2017-07-12T06:06:00Z</cp:lastPrinted>
  <dcterms:created xsi:type="dcterms:W3CDTF">2019-06-12T04:20:00Z</dcterms:created>
  <dcterms:modified xsi:type="dcterms:W3CDTF">2019-06-14T03:10:00Z</dcterms:modified>
</cp:coreProperties>
</file>