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F56" w:rsidRDefault="007C4D2D">
      <w:pPr>
        <w:snapToGrid w:val="0"/>
        <w:spacing w:line="400" w:lineRule="exact"/>
        <w:ind w:hanging="180"/>
        <w:jc w:val="center"/>
        <w:rPr>
          <w:rFonts w:eastAsia="標楷體"/>
          <w:b/>
          <w:sz w:val="28"/>
          <w:szCs w:val="28"/>
        </w:rPr>
      </w:pPr>
      <w:r>
        <w:rPr>
          <w:rFonts w:eastAsia="標楷體"/>
          <w:b/>
          <w:sz w:val="28"/>
          <w:szCs w:val="28"/>
        </w:rPr>
        <w:t>臺北市</w:t>
      </w:r>
      <w:r>
        <w:rPr>
          <w:rFonts w:eastAsia="標楷體"/>
          <w:b/>
          <w:sz w:val="28"/>
          <w:szCs w:val="28"/>
        </w:rPr>
        <w:t>108</w:t>
      </w:r>
      <w:r>
        <w:rPr>
          <w:rFonts w:eastAsia="標楷體"/>
          <w:b/>
          <w:sz w:val="28"/>
          <w:szCs w:val="28"/>
        </w:rPr>
        <w:t>學年度「學生學習歷程檔案家長說明會」實施計畫</w:t>
      </w:r>
    </w:p>
    <w:p w:rsidR="00573F56" w:rsidRDefault="007C4D2D">
      <w:pPr>
        <w:snapToGrid w:val="0"/>
        <w:spacing w:line="400" w:lineRule="exact"/>
        <w:ind w:hanging="180"/>
        <w:jc w:val="right"/>
        <w:rPr>
          <w:rFonts w:eastAsia="標楷體"/>
          <w:sz w:val="20"/>
          <w:szCs w:val="20"/>
        </w:rPr>
      </w:pPr>
      <w:r>
        <w:rPr>
          <w:rFonts w:eastAsia="標楷體"/>
          <w:sz w:val="20"/>
          <w:szCs w:val="20"/>
        </w:rPr>
        <w:t>北市教資字第</w:t>
      </w:r>
      <w:r>
        <w:rPr>
          <w:rFonts w:eastAsia="標楷體"/>
          <w:sz w:val="20"/>
          <w:szCs w:val="20"/>
        </w:rPr>
        <w:t>1083076063</w:t>
      </w:r>
      <w:r>
        <w:rPr>
          <w:rFonts w:eastAsia="標楷體"/>
          <w:sz w:val="20"/>
          <w:szCs w:val="20"/>
        </w:rPr>
        <w:t>號函</w:t>
      </w:r>
    </w:p>
    <w:p w:rsidR="00573F56" w:rsidRDefault="007C4D2D">
      <w:pPr>
        <w:numPr>
          <w:ilvl w:val="0"/>
          <w:numId w:val="2"/>
        </w:numPr>
        <w:spacing w:line="400" w:lineRule="exact"/>
        <w:rPr>
          <w:rFonts w:ascii="標楷體" w:eastAsia="標楷體" w:hAnsi="標楷體"/>
          <w:b/>
        </w:rPr>
      </w:pPr>
      <w:r>
        <w:rPr>
          <w:rFonts w:ascii="標楷體" w:eastAsia="標楷體" w:hAnsi="標楷體"/>
          <w:b/>
        </w:rPr>
        <w:t>依據</w:t>
      </w:r>
    </w:p>
    <w:p w:rsidR="00573F56" w:rsidRDefault="007C4D2D">
      <w:pPr>
        <w:ind w:left="680"/>
        <w:rPr>
          <w:rFonts w:eastAsia="標楷體"/>
        </w:rPr>
      </w:pPr>
      <w:r>
        <w:rPr>
          <w:rFonts w:eastAsia="標楷體"/>
        </w:rPr>
        <w:t>教育部國民及學前教育署高級中等學校學生學習歷程檔案作業要點</w:t>
      </w:r>
    </w:p>
    <w:p w:rsidR="00573F56" w:rsidRDefault="007C4D2D">
      <w:pPr>
        <w:ind w:left="680"/>
        <w:rPr>
          <w:rFonts w:eastAsia="標楷體"/>
        </w:rPr>
      </w:pPr>
      <w:r>
        <w:rPr>
          <w:rFonts w:eastAsia="標楷體"/>
        </w:rPr>
        <w:t>教育部國民及學前教育署高級中等教育階段實驗教育學生學習歷程檔案作業要點</w:t>
      </w:r>
    </w:p>
    <w:p w:rsidR="00573F56" w:rsidRDefault="007C4D2D">
      <w:pPr>
        <w:numPr>
          <w:ilvl w:val="0"/>
          <w:numId w:val="2"/>
        </w:numPr>
        <w:spacing w:line="400" w:lineRule="exact"/>
        <w:rPr>
          <w:rFonts w:ascii="標楷體" w:eastAsia="標楷體" w:hAnsi="標楷體"/>
          <w:b/>
        </w:rPr>
      </w:pPr>
      <w:r>
        <w:rPr>
          <w:rFonts w:ascii="標楷體" w:eastAsia="標楷體" w:hAnsi="標楷體"/>
          <w:b/>
        </w:rPr>
        <w:t>目標</w:t>
      </w:r>
    </w:p>
    <w:p w:rsidR="00573F56" w:rsidRDefault="007C4D2D">
      <w:pPr>
        <w:numPr>
          <w:ilvl w:val="1"/>
          <w:numId w:val="2"/>
        </w:numPr>
        <w:tabs>
          <w:tab w:val="left" w:pos="-4731"/>
          <w:tab w:val="left" w:pos="-3371"/>
        </w:tabs>
        <w:spacing w:line="400" w:lineRule="exact"/>
      </w:pPr>
      <w:r>
        <w:rPr>
          <w:rFonts w:ascii="標楷體" w:eastAsia="標楷體" w:hAnsi="標楷體"/>
          <w:bCs/>
        </w:rPr>
        <w:t>因應</w:t>
      </w:r>
      <w:r>
        <w:rPr>
          <w:rFonts w:ascii="標楷體" w:eastAsia="標楷體" w:hAnsi="標楷體"/>
          <w:bCs/>
        </w:rPr>
        <w:t>108</w:t>
      </w:r>
      <w:r>
        <w:rPr>
          <w:rFonts w:ascii="標楷體" w:eastAsia="標楷體" w:hAnsi="標楷體"/>
          <w:bCs/>
        </w:rPr>
        <w:t>課綱實施，高級中等學校課程架構改變，強調素養導向、跨科</w:t>
      </w:r>
      <w:r>
        <w:rPr>
          <w:rFonts w:ascii="標楷體" w:eastAsia="標楷體" w:hAnsi="標楷體"/>
          <w:bCs/>
        </w:rPr>
        <w:t>/</w:t>
      </w:r>
      <w:r>
        <w:rPr>
          <w:rFonts w:ascii="標楷體" w:eastAsia="標楷體" w:hAnsi="標楷體"/>
          <w:bCs/>
        </w:rPr>
        <w:t>跨領域統整學習、探究與實作等，並增加校訂必修、多元選修等類型課程，透過學習歷程檔案之累積，系統化逐步整理學生學習成果，協助家長瞭解學習歷程檔案上傳內容。</w:t>
      </w:r>
      <w:r>
        <w:rPr>
          <w:rFonts w:ascii="標楷體" w:eastAsia="標楷體" w:hAnsi="標楷體"/>
          <w:kern w:val="0"/>
        </w:rPr>
        <w:t xml:space="preserve"> </w:t>
      </w:r>
    </w:p>
    <w:p w:rsidR="00573F56" w:rsidRDefault="007C4D2D">
      <w:pPr>
        <w:numPr>
          <w:ilvl w:val="1"/>
          <w:numId w:val="2"/>
        </w:numPr>
        <w:tabs>
          <w:tab w:val="left" w:pos="-4731"/>
          <w:tab w:val="left" w:pos="-3371"/>
        </w:tabs>
        <w:spacing w:line="400" w:lineRule="exact"/>
      </w:pPr>
      <w:r>
        <w:rPr>
          <w:rFonts w:eastAsia="標楷體"/>
        </w:rPr>
        <w:t>透過分析及說明</w:t>
      </w:r>
      <w:r>
        <w:rPr>
          <w:rFonts w:eastAsia="標楷體"/>
        </w:rPr>
        <w:t>108</w:t>
      </w:r>
      <w:r>
        <w:rPr>
          <w:rFonts w:eastAsia="標楷體"/>
        </w:rPr>
        <w:t>課綱及學生學習歷程相關事項，期能協助增進家長對於新課綱之瞭解，以利因應變革。</w:t>
      </w:r>
    </w:p>
    <w:p w:rsidR="00573F56" w:rsidRDefault="007C4D2D">
      <w:pPr>
        <w:numPr>
          <w:ilvl w:val="0"/>
          <w:numId w:val="2"/>
        </w:numPr>
        <w:spacing w:line="400" w:lineRule="exact"/>
        <w:rPr>
          <w:rFonts w:ascii="標楷體" w:eastAsia="標楷體" w:hAnsi="標楷體"/>
          <w:b/>
        </w:rPr>
      </w:pPr>
      <w:r>
        <w:rPr>
          <w:rFonts w:ascii="標楷體" w:eastAsia="標楷體" w:hAnsi="標楷體"/>
          <w:b/>
        </w:rPr>
        <w:t>辦理單位</w:t>
      </w:r>
    </w:p>
    <w:p w:rsidR="00573F56" w:rsidRDefault="007C4D2D">
      <w:pPr>
        <w:numPr>
          <w:ilvl w:val="1"/>
          <w:numId w:val="2"/>
        </w:numPr>
        <w:tabs>
          <w:tab w:val="left" w:pos="-651"/>
          <w:tab w:val="left" w:pos="709"/>
        </w:tabs>
        <w:spacing w:line="360" w:lineRule="exact"/>
        <w:ind w:left="681" w:hanging="454"/>
        <w:rPr>
          <w:rFonts w:ascii="標楷體" w:eastAsia="標楷體" w:hAnsi="標楷體"/>
          <w:kern w:val="0"/>
        </w:rPr>
      </w:pPr>
      <w:r>
        <w:rPr>
          <w:rFonts w:ascii="標楷體" w:eastAsia="標楷體" w:hAnsi="標楷體"/>
          <w:kern w:val="0"/>
        </w:rPr>
        <w:t>主辦單位：臺北市政府教育局</w:t>
      </w:r>
    </w:p>
    <w:p w:rsidR="00573F56" w:rsidRDefault="007C4D2D">
      <w:pPr>
        <w:numPr>
          <w:ilvl w:val="1"/>
          <w:numId w:val="2"/>
        </w:numPr>
        <w:tabs>
          <w:tab w:val="left" w:pos="-651"/>
          <w:tab w:val="left" w:pos="709"/>
        </w:tabs>
        <w:spacing w:line="360" w:lineRule="exact"/>
        <w:ind w:left="681" w:hanging="454"/>
      </w:pPr>
      <w:r>
        <w:rPr>
          <w:rFonts w:ascii="標楷體" w:eastAsia="標楷體" w:hAnsi="標楷體"/>
          <w:kern w:val="0"/>
        </w:rPr>
        <w:t>承辦單位：臺北市數位學習教育中心、本市</w:t>
      </w:r>
      <w:r>
        <w:rPr>
          <w:rFonts w:ascii="標楷體" w:eastAsia="標楷體" w:hAnsi="標楷體"/>
        </w:rPr>
        <w:t>中崙高級中學、本市百齡高級中學、本市建國高級中學</w:t>
      </w:r>
    </w:p>
    <w:p w:rsidR="00573F56" w:rsidRDefault="007C4D2D">
      <w:pPr>
        <w:numPr>
          <w:ilvl w:val="1"/>
          <w:numId w:val="2"/>
        </w:numPr>
        <w:tabs>
          <w:tab w:val="left" w:pos="-651"/>
          <w:tab w:val="left" w:pos="709"/>
        </w:tabs>
        <w:spacing w:line="360" w:lineRule="exact"/>
        <w:ind w:left="681" w:hanging="454"/>
        <w:rPr>
          <w:rFonts w:ascii="標楷體" w:eastAsia="標楷體" w:hAnsi="標楷體"/>
          <w:kern w:val="0"/>
        </w:rPr>
      </w:pPr>
      <w:r>
        <w:rPr>
          <w:rFonts w:ascii="標楷體" w:eastAsia="標楷體" w:hAnsi="標楷體"/>
          <w:kern w:val="0"/>
        </w:rPr>
        <w:t>協辦單位：本市國中學生家長會聯合會、本市高中學生家長會聯合會、本市高職學生家長會聯合會</w:t>
      </w:r>
    </w:p>
    <w:p w:rsidR="00573F56" w:rsidRDefault="007C4D2D">
      <w:pPr>
        <w:numPr>
          <w:ilvl w:val="0"/>
          <w:numId w:val="2"/>
        </w:numPr>
        <w:spacing w:line="400" w:lineRule="exact"/>
        <w:rPr>
          <w:rFonts w:ascii="標楷體" w:eastAsia="標楷體" w:hAnsi="標楷體"/>
          <w:b/>
        </w:rPr>
      </w:pPr>
      <w:r>
        <w:rPr>
          <w:rFonts w:ascii="標楷體" w:eastAsia="標楷體" w:hAnsi="標楷體"/>
          <w:b/>
        </w:rPr>
        <w:t>說明會時間及地點</w:t>
      </w:r>
    </w:p>
    <w:tbl>
      <w:tblPr>
        <w:tblW w:w="9230" w:type="dxa"/>
        <w:tblInd w:w="559" w:type="dxa"/>
        <w:tblCellMar>
          <w:left w:w="10" w:type="dxa"/>
          <w:right w:w="10" w:type="dxa"/>
        </w:tblCellMar>
        <w:tblLook w:val="0000" w:firstRow="0" w:lastRow="0" w:firstColumn="0" w:lastColumn="0" w:noHBand="0" w:noVBand="0"/>
      </w:tblPr>
      <w:tblGrid>
        <w:gridCol w:w="1108"/>
        <w:gridCol w:w="3107"/>
        <w:gridCol w:w="5015"/>
      </w:tblGrid>
      <w:tr w:rsidR="00573F56">
        <w:tblPrEx>
          <w:tblCellMar>
            <w:top w:w="0" w:type="dxa"/>
            <w:bottom w:w="0" w:type="dxa"/>
          </w:tblCellMar>
        </w:tblPrEx>
        <w:trPr>
          <w:trHeight w:val="412"/>
        </w:trPr>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3F56" w:rsidRDefault="007C4D2D">
            <w:pPr>
              <w:tabs>
                <w:tab w:val="left" w:pos="993"/>
                <w:tab w:val="left" w:pos="1134"/>
                <w:tab w:val="left" w:pos="1276"/>
              </w:tabs>
              <w:spacing w:line="480" w:lineRule="exact"/>
              <w:jc w:val="center"/>
              <w:rPr>
                <w:rFonts w:eastAsia="標楷體"/>
                <w:color w:val="000000"/>
              </w:rPr>
            </w:pPr>
            <w:r>
              <w:rPr>
                <w:rFonts w:eastAsia="標楷體"/>
                <w:color w:val="000000"/>
              </w:rPr>
              <w:t>場次</w:t>
            </w:r>
          </w:p>
        </w:tc>
        <w:tc>
          <w:tcPr>
            <w:tcW w:w="3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3F56" w:rsidRDefault="007C4D2D">
            <w:pPr>
              <w:tabs>
                <w:tab w:val="left" w:pos="993"/>
                <w:tab w:val="left" w:pos="1134"/>
                <w:tab w:val="left" w:pos="1276"/>
              </w:tabs>
              <w:spacing w:line="480" w:lineRule="exact"/>
              <w:jc w:val="center"/>
              <w:rPr>
                <w:rFonts w:eastAsia="標楷體"/>
                <w:color w:val="000000"/>
              </w:rPr>
            </w:pPr>
            <w:r>
              <w:rPr>
                <w:rFonts w:eastAsia="標楷體"/>
                <w:color w:val="000000"/>
              </w:rPr>
              <w:t>日期</w:t>
            </w:r>
            <w:r>
              <w:rPr>
                <w:rFonts w:eastAsia="標楷體"/>
                <w:color w:val="000000"/>
              </w:rPr>
              <w:t>/</w:t>
            </w:r>
            <w:r>
              <w:rPr>
                <w:rFonts w:eastAsia="標楷體"/>
                <w:color w:val="000000"/>
              </w:rPr>
              <w:t>時間</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3F56" w:rsidRDefault="007C4D2D">
            <w:pPr>
              <w:tabs>
                <w:tab w:val="left" w:pos="993"/>
                <w:tab w:val="left" w:pos="1134"/>
                <w:tab w:val="left" w:pos="1276"/>
              </w:tabs>
              <w:spacing w:line="480" w:lineRule="exact"/>
              <w:jc w:val="center"/>
              <w:rPr>
                <w:rFonts w:eastAsia="標楷體"/>
                <w:color w:val="000000"/>
              </w:rPr>
            </w:pPr>
            <w:r>
              <w:rPr>
                <w:rFonts w:eastAsia="標楷體"/>
                <w:color w:val="000000"/>
              </w:rPr>
              <w:t>地點</w:t>
            </w:r>
          </w:p>
        </w:tc>
      </w:tr>
      <w:tr w:rsidR="00573F56">
        <w:tblPrEx>
          <w:tblCellMar>
            <w:top w:w="0" w:type="dxa"/>
            <w:bottom w:w="0" w:type="dxa"/>
          </w:tblCellMar>
        </w:tblPrEx>
        <w:trPr>
          <w:trHeight w:val="412"/>
        </w:trPr>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3F56" w:rsidRDefault="007C4D2D">
            <w:pPr>
              <w:tabs>
                <w:tab w:val="left" w:pos="993"/>
                <w:tab w:val="left" w:pos="1134"/>
                <w:tab w:val="left" w:pos="1276"/>
              </w:tabs>
              <w:spacing w:line="480" w:lineRule="exact"/>
              <w:jc w:val="center"/>
              <w:rPr>
                <w:rFonts w:eastAsia="標楷體"/>
                <w:color w:val="000000"/>
              </w:rPr>
            </w:pPr>
            <w:r>
              <w:rPr>
                <w:rFonts w:eastAsia="標楷體"/>
                <w:color w:val="000000"/>
              </w:rPr>
              <w:t>1</w:t>
            </w:r>
          </w:p>
        </w:tc>
        <w:tc>
          <w:tcPr>
            <w:tcW w:w="3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3F56" w:rsidRDefault="007C4D2D">
            <w:pPr>
              <w:tabs>
                <w:tab w:val="left" w:pos="993"/>
                <w:tab w:val="left" w:pos="1134"/>
                <w:tab w:val="left" w:pos="1276"/>
              </w:tabs>
              <w:spacing w:line="480" w:lineRule="exact"/>
              <w:jc w:val="center"/>
            </w:pPr>
            <w:r>
              <w:rPr>
                <w:rFonts w:ascii="標楷體" w:eastAsia="標楷體" w:hAnsi="標楷體"/>
              </w:rPr>
              <w:t>108</w:t>
            </w:r>
            <w:r>
              <w:rPr>
                <w:rFonts w:ascii="標楷體" w:eastAsia="標楷體" w:hAnsi="標楷體"/>
              </w:rPr>
              <w:t>年</w:t>
            </w:r>
            <w:r>
              <w:rPr>
                <w:rFonts w:ascii="標楷體" w:eastAsia="標楷體" w:hAnsi="標楷體"/>
              </w:rPr>
              <w:t>8</w:t>
            </w:r>
            <w:r>
              <w:rPr>
                <w:rFonts w:ascii="標楷體" w:eastAsia="標楷體" w:hAnsi="標楷體"/>
              </w:rPr>
              <w:t>月</w:t>
            </w:r>
            <w:r>
              <w:rPr>
                <w:rFonts w:ascii="標楷體" w:eastAsia="標楷體" w:hAnsi="標楷體"/>
              </w:rPr>
              <w:t>21</w:t>
            </w:r>
            <w:r>
              <w:rPr>
                <w:rFonts w:ascii="標楷體" w:eastAsia="標楷體" w:hAnsi="標楷體"/>
              </w:rPr>
              <w:t>日</w:t>
            </w:r>
            <w:r>
              <w:rPr>
                <w:rFonts w:ascii="標楷體" w:eastAsia="標楷體" w:hAnsi="標楷體"/>
              </w:rPr>
              <w:t>(</w:t>
            </w:r>
            <w:r>
              <w:rPr>
                <w:rFonts w:ascii="標楷體" w:eastAsia="標楷體" w:hAnsi="標楷體"/>
              </w:rPr>
              <w:t>星期三</w:t>
            </w:r>
            <w:r>
              <w:rPr>
                <w:rFonts w:ascii="標楷體" w:eastAsia="標楷體" w:hAnsi="標楷體"/>
              </w:rPr>
              <w:t>) 18:30~20:30</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3F56" w:rsidRDefault="007C4D2D">
            <w:pPr>
              <w:tabs>
                <w:tab w:val="left" w:pos="993"/>
                <w:tab w:val="left" w:pos="1134"/>
                <w:tab w:val="left" w:pos="1276"/>
              </w:tabs>
              <w:spacing w:line="480" w:lineRule="exact"/>
              <w:jc w:val="center"/>
              <w:rPr>
                <w:rFonts w:ascii="標楷體" w:eastAsia="標楷體" w:hAnsi="標楷體"/>
              </w:rPr>
            </w:pPr>
            <w:r>
              <w:rPr>
                <w:rFonts w:ascii="標楷體" w:eastAsia="標楷體" w:hAnsi="標楷體"/>
              </w:rPr>
              <w:t>臺北市立中崙高級中學國際會議廰</w:t>
            </w:r>
          </w:p>
          <w:p w:rsidR="00573F56" w:rsidRDefault="007C4D2D">
            <w:pPr>
              <w:tabs>
                <w:tab w:val="left" w:pos="993"/>
                <w:tab w:val="left" w:pos="1134"/>
                <w:tab w:val="left" w:pos="1276"/>
              </w:tabs>
              <w:spacing w:line="480" w:lineRule="exact"/>
              <w:jc w:val="center"/>
            </w:pPr>
            <w:r>
              <w:rPr>
                <w:rFonts w:ascii="標楷體" w:eastAsia="標楷體" w:hAnsi="標楷體"/>
              </w:rPr>
              <w:t>(</w:t>
            </w:r>
            <w:r>
              <w:rPr>
                <w:rFonts w:ascii="標楷體" w:eastAsia="標楷體" w:hAnsi="標楷體"/>
              </w:rPr>
              <w:t>臺北市松山區八德路</w:t>
            </w:r>
            <w:r>
              <w:rPr>
                <w:rFonts w:ascii="標楷體" w:eastAsia="標楷體" w:hAnsi="標楷體"/>
              </w:rPr>
              <w:t>4</w:t>
            </w:r>
            <w:r>
              <w:rPr>
                <w:rFonts w:ascii="標楷體" w:eastAsia="標楷體" w:hAnsi="標楷體"/>
              </w:rPr>
              <w:t>段</w:t>
            </w:r>
            <w:r>
              <w:rPr>
                <w:rFonts w:ascii="標楷體" w:eastAsia="標楷體" w:hAnsi="標楷體"/>
              </w:rPr>
              <w:t>101</w:t>
            </w:r>
            <w:r>
              <w:rPr>
                <w:rFonts w:ascii="標楷體" w:eastAsia="標楷體" w:hAnsi="標楷體"/>
              </w:rPr>
              <w:t>號</w:t>
            </w:r>
            <w:r>
              <w:rPr>
                <w:rFonts w:ascii="標楷體" w:eastAsia="標楷體" w:hAnsi="標楷體"/>
              </w:rPr>
              <w:t>)</w:t>
            </w:r>
          </w:p>
        </w:tc>
      </w:tr>
      <w:tr w:rsidR="00573F56">
        <w:tblPrEx>
          <w:tblCellMar>
            <w:top w:w="0" w:type="dxa"/>
            <w:bottom w:w="0" w:type="dxa"/>
          </w:tblCellMar>
        </w:tblPrEx>
        <w:trPr>
          <w:trHeight w:val="482"/>
        </w:trPr>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3F56" w:rsidRDefault="007C4D2D">
            <w:pPr>
              <w:tabs>
                <w:tab w:val="left" w:pos="993"/>
                <w:tab w:val="left" w:pos="1134"/>
                <w:tab w:val="left" w:pos="1276"/>
              </w:tabs>
              <w:spacing w:line="480" w:lineRule="exact"/>
              <w:jc w:val="center"/>
              <w:rPr>
                <w:rFonts w:eastAsia="標楷體"/>
                <w:color w:val="000000"/>
              </w:rPr>
            </w:pPr>
            <w:r>
              <w:rPr>
                <w:rFonts w:eastAsia="標楷體"/>
                <w:color w:val="000000"/>
              </w:rPr>
              <w:t>2</w:t>
            </w:r>
          </w:p>
        </w:tc>
        <w:tc>
          <w:tcPr>
            <w:tcW w:w="3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3F56" w:rsidRDefault="007C4D2D">
            <w:pPr>
              <w:tabs>
                <w:tab w:val="left" w:pos="993"/>
                <w:tab w:val="left" w:pos="1134"/>
                <w:tab w:val="left" w:pos="1276"/>
              </w:tabs>
              <w:spacing w:line="480" w:lineRule="exact"/>
              <w:jc w:val="center"/>
            </w:pPr>
            <w:r>
              <w:rPr>
                <w:rFonts w:ascii="標楷體" w:eastAsia="標楷體" w:hAnsi="標楷體"/>
              </w:rPr>
              <w:t>108</w:t>
            </w:r>
            <w:r>
              <w:rPr>
                <w:rFonts w:ascii="標楷體" w:eastAsia="標楷體" w:hAnsi="標楷體"/>
              </w:rPr>
              <w:t>年</w:t>
            </w:r>
            <w:r>
              <w:rPr>
                <w:rFonts w:ascii="標楷體" w:eastAsia="標楷體" w:hAnsi="標楷體"/>
              </w:rPr>
              <w:t>8</w:t>
            </w:r>
            <w:r>
              <w:rPr>
                <w:rFonts w:ascii="標楷體" w:eastAsia="標楷體" w:hAnsi="標楷體"/>
              </w:rPr>
              <w:t>月</w:t>
            </w:r>
            <w:r>
              <w:rPr>
                <w:rFonts w:ascii="標楷體" w:eastAsia="標楷體" w:hAnsi="標楷體"/>
              </w:rPr>
              <w:t>22</w:t>
            </w:r>
            <w:r>
              <w:rPr>
                <w:rFonts w:ascii="標楷體" w:eastAsia="標楷體" w:hAnsi="標楷體"/>
              </w:rPr>
              <w:t>日</w:t>
            </w:r>
            <w:r>
              <w:rPr>
                <w:rFonts w:ascii="標楷體" w:eastAsia="標楷體" w:hAnsi="標楷體"/>
              </w:rPr>
              <w:t>(</w:t>
            </w:r>
            <w:r>
              <w:rPr>
                <w:rFonts w:ascii="標楷體" w:eastAsia="標楷體" w:hAnsi="標楷體"/>
              </w:rPr>
              <w:t>星期四</w:t>
            </w:r>
            <w:r>
              <w:rPr>
                <w:rFonts w:ascii="標楷體" w:eastAsia="標楷體" w:hAnsi="標楷體"/>
              </w:rPr>
              <w:t>) 18:30~20:30</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3F56" w:rsidRDefault="007C4D2D">
            <w:pPr>
              <w:tabs>
                <w:tab w:val="left" w:pos="993"/>
                <w:tab w:val="left" w:pos="1134"/>
                <w:tab w:val="left" w:pos="1276"/>
              </w:tabs>
              <w:spacing w:line="480" w:lineRule="exact"/>
              <w:jc w:val="center"/>
              <w:rPr>
                <w:rFonts w:ascii="標楷體" w:eastAsia="標楷體" w:hAnsi="標楷體"/>
              </w:rPr>
            </w:pPr>
            <w:r>
              <w:rPr>
                <w:rFonts w:ascii="標楷體" w:eastAsia="標楷體" w:hAnsi="標楷體"/>
              </w:rPr>
              <w:t>臺北市立百齡高級中學活動中心演藝廳</w:t>
            </w:r>
          </w:p>
          <w:p w:rsidR="00573F56" w:rsidRDefault="007C4D2D">
            <w:pPr>
              <w:tabs>
                <w:tab w:val="left" w:pos="993"/>
                <w:tab w:val="left" w:pos="1134"/>
                <w:tab w:val="left" w:pos="1276"/>
              </w:tabs>
              <w:spacing w:line="480" w:lineRule="exact"/>
              <w:jc w:val="center"/>
            </w:pPr>
            <w:r>
              <w:rPr>
                <w:rFonts w:ascii="標楷體" w:eastAsia="標楷體" w:hAnsi="標楷體"/>
              </w:rPr>
              <w:t>(</w:t>
            </w:r>
            <w:r>
              <w:rPr>
                <w:rFonts w:ascii="標楷體" w:eastAsia="標楷體" w:hAnsi="標楷體"/>
              </w:rPr>
              <w:t>臺北市士林區承德路</w:t>
            </w:r>
            <w:r>
              <w:rPr>
                <w:rFonts w:ascii="標楷體" w:eastAsia="標楷體" w:hAnsi="標楷體"/>
              </w:rPr>
              <w:t>4</w:t>
            </w:r>
            <w:r>
              <w:rPr>
                <w:rFonts w:ascii="標楷體" w:eastAsia="標楷體" w:hAnsi="標楷體"/>
              </w:rPr>
              <w:t>段</w:t>
            </w:r>
            <w:r>
              <w:rPr>
                <w:rFonts w:ascii="標楷體" w:eastAsia="標楷體" w:hAnsi="標楷體"/>
              </w:rPr>
              <w:t>177</w:t>
            </w:r>
            <w:r>
              <w:rPr>
                <w:rFonts w:ascii="標楷體" w:eastAsia="標楷體" w:hAnsi="標楷體"/>
              </w:rPr>
              <w:t>號</w:t>
            </w:r>
            <w:r>
              <w:rPr>
                <w:rFonts w:ascii="標楷體" w:eastAsia="標楷體" w:hAnsi="標楷體"/>
              </w:rPr>
              <w:t>)</w:t>
            </w:r>
          </w:p>
        </w:tc>
      </w:tr>
      <w:tr w:rsidR="00573F56">
        <w:tblPrEx>
          <w:tblCellMar>
            <w:top w:w="0" w:type="dxa"/>
            <w:bottom w:w="0" w:type="dxa"/>
          </w:tblCellMar>
        </w:tblPrEx>
        <w:trPr>
          <w:trHeight w:val="424"/>
        </w:trPr>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3F56" w:rsidRDefault="007C4D2D">
            <w:pPr>
              <w:tabs>
                <w:tab w:val="left" w:pos="993"/>
                <w:tab w:val="left" w:pos="1134"/>
                <w:tab w:val="left" w:pos="1276"/>
              </w:tabs>
              <w:spacing w:line="480" w:lineRule="exact"/>
              <w:jc w:val="center"/>
              <w:rPr>
                <w:rFonts w:eastAsia="標楷體"/>
                <w:color w:val="000000"/>
              </w:rPr>
            </w:pPr>
            <w:r>
              <w:rPr>
                <w:rFonts w:eastAsia="標楷體"/>
                <w:color w:val="000000"/>
              </w:rPr>
              <w:t>3</w:t>
            </w:r>
          </w:p>
        </w:tc>
        <w:tc>
          <w:tcPr>
            <w:tcW w:w="3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3F56" w:rsidRDefault="007C4D2D">
            <w:pPr>
              <w:tabs>
                <w:tab w:val="left" w:pos="993"/>
                <w:tab w:val="left" w:pos="1134"/>
                <w:tab w:val="left" w:pos="1276"/>
              </w:tabs>
              <w:spacing w:line="480" w:lineRule="exact"/>
              <w:jc w:val="center"/>
            </w:pPr>
            <w:r>
              <w:rPr>
                <w:rFonts w:ascii="標楷體" w:eastAsia="標楷體" w:hAnsi="標楷體"/>
              </w:rPr>
              <w:t>108</w:t>
            </w:r>
            <w:r>
              <w:rPr>
                <w:rFonts w:ascii="標楷體" w:eastAsia="標楷體" w:hAnsi="標楷體"/>
              </w:rPr>
              <w:t>年</w:t>
            </w:r>
            <w:r>
              <w:rPr>
                <w:rFonts w:ascii="標楷體" w:eastAsia="標楷體" w:hAnsi="標楷體"/>
              </w:rPr>
              <w:t>8</w:t>
            </w:r>
            <w:r>
              <w:rPr>
                <w:rFonts w:ascii="標楷體" w:eastAsia="標楷體" w:hAnsi="標楷體"/>
              </w:rPr>
              <w:t>月</w:t>
            </w:r>
            <w:r>
              <w:rPr>
                <w:rFonts w:ascii="標楷體" w:eastAsia="標楷體" w:hAnsi="標楷體"/>
              </w:rPr>
              <w:t>23</w:t>
            </w:r>
            <w:r>
              <w:rPr>
                <w:rFonts w:ascii="標楷體" w:eastAsia="標楷體" w:hAnsi="標楷體"/>
              </w:rPr>
              <w:t>日</w:t>
            </w:r>
            <w:r>
              <w:rPr>
                <w:rFonts w:ascii="標楷體" w:eastAsia="標楷體" w:hAnsi="標楷體"/>
              </w:rPr>
              <w:t>(</w:t>
            </w:r>
            <w:r>
              <w:rPr>
                <w:rFonts w:ascii="標楷體" w:eastAsia="標楷體" w:hAnsi="標楷體"/>
              </w:rPr>
              <w:t>星期五</w:t>
            </w:r>
            <w:r>
              <w:rPr>
                <w:rFonts w:ascii="標楷體" w:eastAsia="標楷體" w:hAnsi="標楷體"/>
              </w:rPr>
              <w:t>) 18:30~20:30</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3F56" w:rsidRDefault="007C4D2D">
            <w:pPr>
              <w:tabs>
                <w:tab w:val="left" w:pos="993"/>
                <w:tab w:val="left" w:pos="1134"/>
                <w:tab w:val="left" w:pos="1276"/>
              </w:tabs>
              <w:spacing w:line="480" w:lineRule="exact"/>
              <w:jc w:val="center"/>
              <w:rPr>
                <w:rFonts w:ascii="標楷體" w:eastAsia="標楷體" w:hAnsi="標楷體"/>
              </w:rPr>
            </w:pPr>
            <w:r>
              <w:rPr>
                <w:rFonts w:ascii="標楷體" w:eastAsia="標楷體" w:hAnsi="標楷體"/>
              </w:rPr>
              <w:t>臺北市立建國高級中學夢紅樓</w:t>
            </w:r>
            <w:r>
              <w:rPr>
                <w:rFonts w:ascii="標楷體" w:eastAsia="標楷體" w:hAnsi="標楷體"/>
              </w:rPr>
              <w:t>2</w:t>
            </w:r>
            <w:r>
              <w:rPr>
                <w:rFonts w:ascii="標楷體" w:eastAsia="標楷體" w:hAnsi="標楷體"/>
              </w:rPr>
              <w:t>樓展演廰</w:t>
            </w:r>
          </w:p>
          <w:p w:rsidR="00573F56" w:rsidRDefault="007C4D2D">
            <w:pPr>
              <w:tabs>
                <w:tab w:val="left" w:pos="993"/>
                <w:tab w:val="left" w:pos="1134"/>
                <w:tab w:val="left" w:pos="1276"/>
              </w:tabs>
              <w:spacing w:line="480" w:lineRule="exact"/>
              <w:jc w:val="center"/>
            </w:pPr>
            <w:r>
              <w:rPr>
                <w:rFonts w:ascii="標楷體" w:eastAsia="標楷體" w:hAnsi="標楷體"/>
              </w:rPr>
              <w:t>(</w:t>
            </w:r>
            <w:r>
              <w:rPr>
                <w:rFonts w:ascii="標楷體" w:eastAsia="標楷體" w:hAnsi="標楷體"/>
              </w:rPr>
              <w:t>臺北市中正區南海路</w:t>
            </w:r>
            <w:r>
              <w:rPr>
                <w:rFonts w:ascii="標楷體" w:eastAsia="標楷體" w:hAnsi="標楷體"/>
              </w:rPr>
              <w:t>56</w:t>
            </w:r>
            <w:r>
              <w:rPr>
                <w:rFonts w:ascii="標楷體" w:eastAsia="標楷體" w:hAnsi="標楷體"/>
              </w:rPr>
              <w:t>號</w:t>
            </w:r>
            <w:r>
              <w:rPr>
                <w:rFonts w:ascii="標楷體" w:eastAsia="標楷體" w:hAnsi="標楷體"/>
              </w:rPr>
              <w:t>)</w:t>
            </w:r>
          </w:p>
        </w:tc>
      </w:tr>
    </w:tbl>
    <w:p w:rsidR="00573F56" w:rsidRDefault="007C4D2D">
      <w:pPr>
        <w:numPr>
          <w:ilvl w:val="0"/>
          <w:numId w:val="2"/>
        </w:numPr>
        <w:spacing w:line="400" w:lineRule="exact"/>
        <w:rPr>
          <w:rFonts w:ascii="標楷體" w:eastAsia="標楷體" w:hAnsi="標楷體"/>
          <w:b/>
        </w:rPr>
      </w:pPr>
      <w:r>
        <w:rPr>
          <w:rFonts w:ascii="標楷體" w:eastAsia="標楷體" w:hAnsi="標楷體"/>
          <w:b/>
        </w:rPr>
        <w:t>實施對象</w:t>
      </w:r>
    </w:p>
    <w:p w:rsidR="00573F56" w:rsidRDefault="007C4D2D">
      <w:pPr>
        <w:ind w:left="482"/>
        <w:rPr>
          <w:rFonts w:ascii="標楷體" w:eastAsia="標楷體" w:hAnsi="標楷體"/>
          <w:bCs/>
        </w:rPr>
      </w:pPr>
      <w:r>
        <w:rPr>
          <w:rFonts w:ascii="標楷體" w:eastAsia="標楷體" w:hAnsi="標楷體"/>
          <w:bCs/>
        </w:rPr>
        <w:t>本市</w:t>
      </w:r>
      <w:r>
        <w:rPr>
          <w:rFonts w:ascii="標楷體" w:eastAsia="標楷體" w:hAnsi="標楷體"/>
          <w:bCs/>
        </w:rPr>
        <w:t>108</w:t>
      </w:r>
      <w:r>
        <w:rPr>
          <w:rFonts w:ascii="標楷體" w:eastAsia="標楷體" w:hAnsi="標楷體"/>
          <w:bCs/>
        </w:rPr>
        <w:t>學度本市國民中學九年級及高級中等學校一年級新生家長學生家長。</w:t>
      </w:r>
    </w:p>
    <w:p w:rsidR="00573F56" w:rsidRDefault="007C4D2D">
      <w:pPr>
        <w:numPr>
          <w:ilvl w:val="0"/>
          <w:numId w:val="2"/>
        </w:numPr>
        <w:spacing w:line="400" w:lineRule="exact"/>
        <w:rPr>
          <w:rFonts w:ascii="標楷體" w:eastAsia="標楷體" w:hAnsi="標楷體"/>
          <w:b/>
        </w:rPr>
      </w:pPr>
      <w:r>
        <w:rPr>
          <w:rFonts w:ascii="標楷體" w:eastAsia="標楷體" w:hAnsi="標楷體"/>
          <w:b/>
        </w:rPr>
        <w:t>活動流程</w:t>
      </w:r>
    </w:p>
    <w:tbl>
      <w:tblPr>
        <w:tblW w:w="9213" w:type="dxa"/>
        <w:tblInd w:w="534" w:type="dxa"/>
        <w:tblCellMar>
          <w:left w:w="10" w:type="dxa"/>
          <w:right w:w="10" w:type="dxa"/>
        </w:tblCellMar>
        <w:tblLook w:val="0000" w:firstRow="0" w:lastRow="0" w:firstColumn="0" w:lastColumn="0" w:noHBand="0" w:noVBand="0"/>
      </w:tblPr>
      <w:tblGrid>
        <w:gridCol w:w="2268"/>
        <w:gridCol w:w="4060"/>
        <w:gridCol w:w="2885"/>
      </w:tblGrid>
      <w:tr w:rsidR="00573F56">
        <w:tblPrEx>
          <w:tblCellMar>
            <w:top w:w="0" w:type="dxa"/>
            <w:bottom w:w="0" w:type="dxa"/>
          </w:tblCellMar>
        </w:tblPrEx>
        <w:trPr>
          <w:trHeight w:val="528"/>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3F56" w:rsidRDefault="007C4D2D">
            <w:pPr>
              <w:jc w:val="center"/>
              <w:rPr>
                <w:rFonts w:ascii="標楷體" w:eastAsia="標楷體" w:hAnsi="標楷體"/>
                <w:bCs/>
              </w:rPr>
            </w:pPr>
            <w:r>
              <w:rPr>
                <w:rFonts w:ascii="標楷體" w:eastAsia="標楷體" w:hAnsi="標楷體"/>
                <w:bCs/>
              </w:rPr>
              <w:t>時間</w:t>
            </w:r>
          </w:p>
        </w:tc>
        <w:tc>
          <w:tcPr>
            <w:tcW w:w="4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3F56" w:rsidRDefault="007C4D2D">
            <w:pPr>
              <w:jc w:val="center"/>
              <w:rPr>
                <w:rFonts w:ascii="標楷體" w:eastAsia="標楷體" w:hAnsi="標楷體"/>
                <w:bCs/>
              </w:rPr>
            </w:pPr>
            <w:r>
              <w:rPr>
                <w:rFonts w:ascii="標楷體" w:eastAsia="標楷體" w:hAnsi="標楷體"/>
                <w:bCs/>
              </w:rPr>
              <w:t>活動事項</w:t>
            </w:r>
          </w:p>
        </w:tc>
        <w:tc>
          <w:tcPr>
            <w:tcW w:w="2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3F56" w:rsidRDefault="007C4D2D">
            <w:pPr>
              <w:jc w:val="center"/>
              <w:rPr>
                <w:rFonts w:ascii="標楷體" w:eastAsia="標楷體" w:hAnsi="標楷體"/>
                <w:bCs/>
              </w:rPr>
            </w:pPr>
            <w:r>
              <w:rPr>
                <w:rFonts w:ascii="標楷體" w:eastAsia="標楷體" w:hAnsi="標楷體"/>
                <w:bCs/>
              </w:rPr>
              <w:t>負責人</w:t>
            </w:r>
            <w:r>
              <w:rPr>
                <w:rFonts w:ascii="標楷體" w:eastAsia="標楷體" w:hAnsi="標楷體"/>
                <w:bCs/>
              </w:rPr>
              <w:t>/</w:t>
            </w:r>
            <w:r>
              <w:rPr>
                <w:rFonts w:ascii="標楷體" w:eastAsia="標楷體" w:hAnsi="標楷體"/>
                <w:bCs/>
              </w:rPr>
              <w:t>講座</w:t>
            </w:r>
          </w:p>
        </w:tc>
      </w:tr>
      <w:tr w:rsidR="00573F56">
        <w:tblPrEx>
          <w:tblCellMar>
            <w:top w:w="0" w:type="dxa"/>
            <w:bottom w:w="0" w:type="dxa"/>
          </w:tblCellMar>
        </w:tblPrEx>
        <w:trPr>
          <w:trHeight w:val="379"/>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3F56" w:rsidRDefault="007C4D2D">
            <w:pPr>
              <w:jc w:val="center"/>
              <w:rPr>
                <w:rFonts w:ascii="標楷體" w:eastAsia="標楷體" w:hAnsi="標楷體"/>
                <w:bCs/>
              </w:rPr>
            </w:pPr>
            <w:r>
              <w:rPr>
                <w:rFonts w:ascii="標楷體" w:eastAsia="標楷體" w:hAnsi="標楷體"/>
                <w:bCs/>
              </w:rPr>
              <w:t>18:30~18:50</w:t>
            </w:r>
          </w:p>
        </w:tc>
        <w:tc>
          <w:tcPr>
            <w:tcW w:w="4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3F56" w:rsidRDefault="007C4D2D">
            <w:pPr>
              <w:jc w:val="both"/>
              <w:rPr>
                <w:rFonts w:ascii="標楷體" w:eastAsia="標楷體" w:hAnsi="標楷體"/>
                <w:bCs/>
              </w:rPr>
            </w:pPr>
            <w:r>
              <w:rPr>
                <w:rFonts w:ascii="標楷體" w:eastAsia="標楷體" w:hAnsi="標楷體"/>
                <w:bCs/>
              </w:rPr>
              <w:t>簽到</w:t>
            </w:r>
          </w:p>
        </w:tc>
        <w:tc>
          <w:tcPr>
            <w:tcW w:w="2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3F56" w:rsidRDefault="00573F56">
            <w:pPr>
              <w:rPr>
                <w:rFonts w:ascii="標楷體" w:eastAsia="標楷體" w:hAnsi="標楷體"/>
                <w:bCs/>
              </w:rPr>
            </w:pPr>
          </w:p>
        </w:tc>
      </w:tr>
      <w:tr w:rsidR="00573F56">
        <w:tblPrEx>
          <w:tblCellMar>
            <w:top w:w="0" w:type="dxa"/>
            <w:bottom w:w="0" w:type="dxa"/>
          </w:tblCellMar>
        </w:tblPrEx>
        <w:trPr>
          <w:trHeight w:val="528"/>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3F56" w:rsidRDefault="007C4D2D">
            <w:pPr>
              <w:jc w:val="center"/>
              <w:rPr>
                <w:rFonts w:ascii="標楷體" w:eastAsia="標楷體" w:hAnsi="標楷體"/>
                <w:bCs/>
              </w:rPr>
            </w:pPr>
            <w:r>
              <w:rPr>
                <w:rFonts w:ascii="標楷體" w:eastAsia="標楷體" w:hAnsi="標楷體"/>
                <w:bCs/>
              </w:rPr>
              <w:t>18:50~19:00</w:t>
            </w:r>
          </w:p>
        </w:tc>
        <w:tc>
          <w:tcPr>
            <w:tcW w:w="4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3F56" w:rsidRDefault="007C4D2D">
            <w:pPr>
              <w:jc w:val="both"/>
              <w:rPr>
                <w:rFonts w:ascii="標楷體" w:eastAsia="標楷體" w:hAnsi="標楷體"/>
                <w:bCs/>
              </w:rPr>
            </w:pPr>
            <w:r>
              <w:rPr>
                <w:rFonts w:ascii="標楷體" w:eastAsia="標楷體" w:hAnsi="標楷體"/>
                <w:bCs/>
              </w:rPr>
              <w:t>長官致詞</w:t>
            </w:r>
          </w:p>
        </w:tc>
        <w:tc>
          <w:tcPr>
            <w:tcW w:w="2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3F56" w:rsidRDefault="00573F56">
            <w:pPr>
              <w:jc w:val="both"/>
              <w:rPr>
                <w:rFonts w:ascii="標楷體" w:eastAsia="標楷體" w:hAnsi="標楷體"/>
                <w:bCs/>
              </w:rPr>
            </w:pPr>
          </w:p>
        </w:tc>
      </w:tr>
      <w:tr w:rsidR="00573F56">
        <w:tblPrEx>
          <w:tblCellMar>
            <w:top w:w="0" w:type="dxa"/>
            <w:bottom w:w="0" w:type="dxa"/>
          </w:tblCellMar>
        </w:tblPrEx>
        <w:trPr>
          <w:trHeight w:val="1016"/>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3F56" w:rsidRDefault="007C4D2D">
            <w:pPr>
              <w:jc w:val="center"/>
              <w:rPr>
                <w:rFonts w:ascii="標楷體" w:eastAsia="標楷體" w:hAnsi="標楷體"/>
                <w:bCs/>
              </w:rPr>
            </w:pPr>
            <w:r>
              <w:rPr>
                <w:rFonts w:ascii="標楷體" w:eastAsia="標楷體" w:hAnsi="標楷體"/>
                <w:bCs/>
              </w:rPr>
              <w:t>19:00~20:30</w:t>
            </w:r>
          </w:p>
        </w:tc>
        <w:tc>
          <w:tcPr>
            <w:tcW w:w="4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3F56" w:rsidRDefault="007C4D2D">
            <w:pPr>
              <w:pStyle w:val="af1"/>
              <w:numPr>
                <w:ilvl w:val="0"/>
                <w:numId w:val="3"/>
              </w:numPr>
              <w:ind w:left="255" w:hanging="255"/>
              <w:jc w:val="both"/>
              <w:rPr>
                <w:rFonts w:ascii="標楷體" w:eastAsia="標楷體" w:hAnsi="標楷體"/>
              </w:rPr>
            </w:pPr>
            <w:r>
              <w:rPr>
                <w:rFonts w:ascii="標楷體" w:eastAsia="標楷體" w:hAnsi="標楷體"/>
              </w:rPr>
              <w:t>108</w:t>
            </w:r>
            <w:r>
              <w:rPr>
                <w:rFonts w:ascii="標楷體" w:eastAsia="標楷體" w:hAnsi="標楷體"/>
              </w:rPr>
              <w:t>課綱施行內涵及學生學習歷程檔案內容與功能</w:t>
            </w:r>
          </w:p>
          <w:p w:rsidR="00573F56" w:rsidRDefault="007C4D2D">
            <w:pPr>
              <w:pStyle w:val="af1"/>
              <w:numPr>
                <w:ilvl w:val="0"/>
                <w:numId w:val="3"/>
              </w:numPr>
              <w:ind w:left="255" w:hanging="255"/>
              <w:jc w:val="both"/>
              <w:rPr>
                <w:rFonts w:ascii="標楷體" w:eastAsia="標楷體" w:hAnsi="標楷體"/>
              </w:rPr>
            </w:pPr>
            <w:r>
              <w:rPr>
                <w:rFonts w:ascii="標楷體" w:eastAsia="標楷體" w:hAnsi="標楷體"/>
              </w:rPr>
              <w:t>學生學習歷程檔案系統簡介</w:t>
            </w:r>
          </w:p>
          <w:p w:rsidR="00573F56" w:rsidRDefault="007C4D2D">
            <w:pPr>
              <w:pStyle w:val="af1"/>
              <w:numPr>
                <w:ilvl w:val="0"/>
                <w:numId w:val="3"/>
              </w:numPr>
              <w:ind w:left="255" w:hanging="255"/>
              <w:jc w:val="both"/>
              <w:rPr>
                <w:rFonts w:ascii="標楷體" w:eastAsia="標楷體" w:hAnsi="標楷體"/>
              </w:rPr>
            </w:pPr>
            <w:r>
              <w:rPr>
                <w:rFonts w:ascii="標楷體" w:eastAsia="標楷體" w:hAnsi="標楷體"/>
              </w:rPr>
              <w:t>家長可協助配合事項說明</w:t>
            </w:r>
          </w:p>
          <w:p w:rsidR="00573F56" w:rsidRDefault="007C4D2D">
            <w:pPr>
              <w:pStyle w:val="af1"/>
              <w:numPr>
                <w:ilvl w:val="0"/>
                <w:numId w:val="3"/>
              </w:numPr>
              <w:ind w:left="255" w:hanging="255"/>
              <w:jc w:val="both"/>
            </w:pPr>
            <w:r>
              <w:rPr>
                <w:rFonts w:ascii="標楷體" w:eastAsia="標楷體" w:hAnsi="標楷體"/>
                <w:bCs/>
              </w:rPr>
              <w:t>綜合座談</w:t>
            </w:r>
          </w:p>
        </w:tc>
        <w:tc>
          <w:tcPr>
            <w:tcW w:w="2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3F56" w:rsidRDefault="007C4D2D">
            <w:pPr>
              <w:jc w:val="both"/>
            </w:pPr>
            <w:r>
              <w:rPr>
                <w:rFonts w:ascii="標楷體" w:eastAsia="標楷體" w:hAnsi="標楷體"/>
                <w:bCs/>
              </w:rPr>
              <w:t>臺北市政府教育局</w:t>
            </w:r>
          </w:p>
          <w:p w:rsidR="00573F56" w:rsidRDefault="007C4D2D">
            <w:pPr>
              <w:jc w:val="both"/>
            </w:pPr>
            <w:r>
              <w:rPr>
                <w:rFonts w:ascii="標楷體" w:eastAsia="標楷體" w:hAnsi="標楷體"/>
              </w:rPr>
              <w:t>數位學習教育中心</w:t>
            </w:r>
          </w:p>
        </w:tc>
      </w:tr>
    </w:tbl>
    <w:p w:rsidR="00573F56" w:rsidRPr="005A094D" w:rsidRDefault="007C4D2D">
      <w:pPr>
        <w:numPr>
          <w:ilvl w:val="0"/>
          <w:numId w:val="2"/>
        </w:numPr>
        <w:spacing w:line="400" w:lineRule="exact"/>
        <w:rPr>
          <w:rFonts w:ascii="標楷體" w:eastAsia="標楷體" w:hAnsi="標楷體"/>
          <w:b/>
          <w:color w:val="FF0000"/>
        </w:rPr>
      </w:pPr>
      <w:r w:rsidRPr="005A094D">
        <w:rPr>
          <w:rFonts w:ascii="標楷體" w:eastAsia="標楷體" w:hAnsi="標楷體"/>
          <w:b/>
          <w:color w:val="FF0000"/>
        </w:rPr>
        <w:lastRenderedPageBreak/>
        <w:t>報名方式</w:t>
      </w:r>
    </w:p>
    <w:p w:rsidR="00573F56" w:rsidRPr="005A094D" w:rsidRDefault="007C4D2D">
      <w:pPr>
        <w:spacing w:line="400" w:lineRule="exact"/>
        <w:ind w:left="480"/>
        <w:rPr>
          <w:rFonts w:ascii="標楷體" w:eastAsia="標楷體" w:hAnsi="標楷體"/>
          <w:color w:val="FF0000"/>
        </w:rPr>
      </w:pPr>
      <w:r w:rsidRPr="005A094D">
        <w:rPr>
          <w:rFonts w:ascii="標楷體" w:eastAsia="標楷體" w:hAnsi="標楷體"/>
          <w:color w:val="FF0000"/>
        </w:rPr>
        <w:t>即日起可逕行登入以下網址報名，</w:t>
      </w:r>
      <w:r w:rsidRPr="005A094D">
        <w:rPr>
          <w:rFonts w:ascii="標楷體" w:eastAsia="標楷體" w:hAnsi="標楷體"/>
          <w:color w:val="FF0000"/>
        </w:rPr>
        <w:t>https://forms.gle/GY8ZQwww9czkBNNp7</w:t>
      </w:r>
      <w:r w:rsidRPr="005A094D">
        <w:rPr>
          <w:rFonts w:ascii="標楷體" w:eastAsia="標楷體" w:hAnsi="標楷體"/>
          <w:color w:val="FF0000"/>
        </w:rPr>
        <w:t>。</w:t>
      </w:r>
    </w:p>
    <w:p w:rsidR="00573F56" w:rsidRPr="005A094D" w:rsidRDefault="007C4D2D">
      <w:pPr>
        <w:numPr>
          <w:ilvl w:val="0"/>
          <w:numId w:val="2"/>
        </w:numPr>
        <w:spacing w:line="400" w:lineRule="exact"/>
        <w:rPr>
          <w:color w:val="FF0000"/>
        </w:rPr>
      </w:pPr>
      <w:r w:rsidRPr="005A094D">
        <w:rPr>
          <w:rFonts w:ascii="標楷體" w:eastAsia="標楷體" w:hAnsi="標楷體"/>
          <w:b/>
          <w:color w:val="FF0000"/>
        </w:rPr>
        <w:t>聯絡資訊：</w:t>
      </w:r>
      <w:r w:rsidRPr="005A094D">
        <w:rPr>
          <w:rFonts w:ascii="標楷體" w:eastAsia="標楷體" w:hAnsi="標楷體"/>
          <w:color w:val="FF0000"/>
        </w:rPr>
        <w:t>對於本次說明會，如有疑問請洽臺北市政府教育局中等教育科黃俊錡先生</w:t>
      </w:r>
      <w:r w:rsidRPr="005A094D">
        <w:rPr>
          <w:rFonts w:ascii="標楷體" w:eastAsia="標楷體" w:hAnsi="標楷體"/>
          <w:color w:val="FF0000"/>
        </w:rPr>
        <w:t xml:space="preserve">        </w:t>
      </w:r>
      <w:r w:rsidRPr="005A094D">
        <w:rPr>
          <w:rFonts w:ascii="標楷體" w:eastAsia="標楷體" w:hAnsi="標楷體"/>
          <w:color w:val="FF0000"/>
        </w:rPr>
        <w:t>聯絡電話：（</w:t>
      </w:r>
      <w:r w:rsidRPr="005A094D">
        <w:rPr>
          <w:rFonts w:ascii="標楷體" w:eastAsia="標楷體" w:hAnsi="標楷體"/>
          <w:color w:val="FF0000"/>
        </w:rPr>
        <w:t>02</w:t>
      </w:r>
      <w:r w:rsidRPr="005A094D">
        <w:rPr>
          <w:rFonts w:ascii="標楷體" w:eastAsia="標楷體" w:hAnsi="標楷體"/>
          <w:color w:val="FF0000"/>
        </w:rPr>
        <w:t>）</w:t>
      </w:r>
      <w:r w:rsidRPr="005A094D">
        <w:rPr>
          <w:rFonts w:ascii="標楷體" w:eastAsia="標楷體" w:hAnsi="標楷體"/>
          <w:color w:val="FF0000"/>
        </w:rPr>
        <w:t>2720-8889</w:t>
      </w:r>
      <w:r w:rsidRPr="005A094D">
        <w:rPr>
          <w:rFonts w:ascii="標楷體" w:eastAsia="標楷體" w:hAnsi="標楷體"/>
          <w:color w:val="FF0000"/>
        </w:rPr>
        <w:t>轉</w:t>
      </w:r>
      <w:r w:rsidRPr="005A094D">
        <w:rPr>
          <w:rFonts w:ascii="標楷體" w:eastAsia="標楷體" w:hAnsi="標楷體"/>
          <w:color w:val="FF0000"/>
        </w:rPr>
        <w:t>6351</w:t>
      </w:r>
    </w:p>
    <w:p w:rsidR="00573F56" w:rsidRPr="005A094D" w:rsidRDefault="007C4D2D">
      <w:pPr>
        <w:spacing w:line="400" w:lineRule="exact"/>
        <w:ind w:firstLine="480"/>
        <w:rPr>
          <w:color w:val="FF0000"/>
        </w:rPr>
      </w:pPr>
      <w:r w:rsidRPr="005A094D">
        <w:rPr>
          <w:rFonts w:ascii="標楷體" w:eastAsia="標楷體" w:hAnsi="標楷體"/>
          <w:color w:val="FF0000"/>
        </w:rPr>
        <w:t>電子信箱：</w:t>
      </w:r>
      <w:r w:rsidRPr="005A094D">
        <w:rPr>
          <w:rFonts w:ascii="Arial" w:hAnsi="Arial" w:cs="Arial"/>
          <w:color w:val="FF0000"/>
          <w:sz w:val="21"/>
          <w:szCs w:val="21"/>
          <w:shd w:val="clear" w:color="auto" w:fill="FFFFFF"/>
        </w:rPr>
        <w:t>edu_hse.22@mail.taipei.gov.tw</w:t>
      </w:r>
      <w:r w:rsidRPr="005A094D">
        <w:rPr>
          <w:rFonts w:ascii="標楷體" w:eastAsia="標楷體" w:hAnsi="標楷體"/>
          <w:color w:val="FF0000"/>
        </w:rPr>
        <w:t xml:space="preserve">  </w:t>
      </w:r>
    </w:p>
    <w:p w:rsidR="00573F56" w:rsidRDefault="007C4D2D">
      <w:pPr>
        <w:numPr>
          <w:ilvl w:val="0"/>
          <w:numId w:val="2"/>
        </w:numPr>
        <w:spacing w:line="400" w:lineRule="exact"/>
        <w:rPr>
          <w:rFonts w:ascii="標楷體" w:eastAsia="標楷體" w:hAnsi="標楷體"/>
          <w:b/>
        </w:rPr>
      </w:pPr>
      <w:r>
        <w:rPr>
          <w:rFonts w:ascii="標楷體" w:eastAsia="標楷體" w:hAnsi="標楷體"/>
          <w:b/>
        </w:rPr>
        <w:t>經費需求：</w:t>
      </w:r>
    </w:p>
    <w:p w:rsidR="00573F56" w:rsidRDefault="007C4D2D">
      <w:pPr>
        <w:spacing w:line="400" w:lineRule="exact"/>
        <w:ind w:left="482"/>
      </w:pPr>
      <w:r>
        <w:rPr>
          <w:rFonts w:ascii="標楷體" w:eastAsia="標楷體" w:hAnsi="標楷體"/>
        </w:rPr>
        <w:t>由臺北市政府教育局</w:t>
      </w:r>
      <w:r>
        <w:rPr>
          <w:rFonts w:eastAsia="標楷體"/>
          <w:bCs/>
        </w:rPr>
        <w:t>相關業務</w:t>
      </w:r>
      <w:r>
        <w:rPr>
          <w:rFonts w:ascii="標楷體" w:eastAsia="標楷體" w:hAnsi="標楷體"/>
        </w:rPr>
        <w:t>經費項下支應。</w:t>
      </w:r>
    </w:p>
    <w:p w:rsidR="00573F56" w:rsidRDefault="007C4D2D">
      <w:pPr>
        <w:numPr>
          <w:ilvl w:val="0"/>
          <w:numId w:val="2"/>
        </w:numPr>
        <w:tabs>
          <w:tab w:val="left" w:pos="-3487"/>
          <w:tab w:val="left" w:pos="-3005"/>
          <w:tab w:val="left" w:pos="-2665"/>
          <w:tab w:val="left" w:pos="-2523"/>
          <w:tab w:val="left" w:pos="-2183"/>
          <w:tab w:val="left" w:pos="-2041"/>
          <w:tab w:val="left" w:pos="-1559"/>
        </w:tabs>
        <w:spacing w:line="400" w:lineRule="exact"/>
        <w:rPr>
          <w:rFonts w:ascii="標楷體" w:eastAsia="標楷體" w:hAnsi="標楷體"/>
          <w:b/>
        </w:rPr>
      </w:pPr>
      <w:r>
        <w:rPr>
          <w:rFonts w:ascii="標楷體" w:eastAsia="標楷體" w:hAnsi="標楷體"/>
          <w:b/>
        </w:rPr>
        <w:t>預期成效</w:t>
      </w:r>
    </w:p>
    <w:p w:rsidR="00573F56" w:rsidRDefault="007C4D2D">
      <w:pPr>
        <w:spacing w:line="400" w:lineRule="exact"/>
        <w:ind w:left="480"/>
      </w:pPr>
      <w:r>
        <w:rPr>
          <w:rFonts w:eastAsia="標楷體"/>
        </w:rPr>
        <w:t>透過分析及說明</w:t>
      </w:r>
      <w:r>
        <w:rPr>
          <w:rFonts w:eastAsia="標楷體"/>
        </w:rPr>
        <w:t>108</w:t>
      </w:r>
      <w:r>
        <w:rPr>
          <w:rFonts w:eastAsia="標楷體"/>
        </w:rPr>
        <w:t>課綱及學生學習歷程相關事項，期能協助增進家長對於新課綱之瞭解，以利因應變革。</w:t>
      </w:r>
    </w:p>
    <w:p w:rsidR="00573F56" w:rsidRDefault="007C4D2D">
      <w:pPr>
        <w:numPr>
          <w:ilvl w:val="0"/>
          <w:numId w:val="2"/>
        </w:numPr>
        <w:tabs>
          <w:tab w:val="left" w:pos="-3345"/>
          <w:tab w:val="left" w:pos="-2863"/>
          <w:tab w:val="left" w:pos="-2381"/>
          <w:tab w:val="left" w:pos="-1899"/>
          <w:tab w:val="left" w:pos="-1276"/>
        </w:tabs>
        <w:spacing w:line="400" w:lineRule="exact"/>
      </w:pPr>
      <w:r>
        <w:rPr>
          <w:rFonts w:ascii="標楷體" w:eastAsia="標楷體" w:hAnsi="標楷體"/>
          <w:b/>
        </w:rPr>
        <w:t>實施：</w:t>
      </w:r>
      <w:r>
        <w:rPr>
          <w:rFonts w:ascii="標楷體" w:eastAsia="標楷體" w:hAnsi="標楷體"/>
        </w:rPr>
        <w:t>本計畫經本局核定後公布實施，修正後亦同。</w:t>
      </w:r>
    </w:p>
    <w:p w:rsidR="00573F56" w:rsidRDefault="00573F56">
      <w:pPr>
        <w:spacing w:line="400" w:lineRule="exact"/>
        <w:rPr>
          <w:rFonts w:eastAsia="標楷體"/>
          <w:b/>
          <w:sz w:val="32"/>
          <w:szCs w:val="28"/>
        </w:rPr>
      </w:pPr>
    </w:p>
    <w:p w:rsidR="00573F56" w:rsidRDefault="00573F56">
      <w:pPr>
        <w:spacing w:line="400" w:lineRule="exact"/>
        <w:rPr>
          <w:rFonts w:eastAsia="標楷體"/>
          <w:b/>
          <w:sz w:val="32"/>
          <w:szCs w:val="28"/>
        </w:rPr>
      </w:pPr>
      <w:bookmarkStart w:id="0" w:name="_GoBack"/>
      <w:bookmarkEnd w:id="0"/>
    </w:p>
    <w:sectPr w:rsidR="00573F56">
      <w:footerReference w:type="default" r:id="rId7"/>
      <w:pgSz w:w="11906" w:h="16838"/>
      <w:pgMar w:top="851" w:right="851" w:bottom="851" w:left="851" w:header="720"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4D2D" w:rsidRDefault="007C4D2D">
      <w:r>
        <w:separator/>
      </w:r>
    </w:p>
  </w:endnote>
  <w:endnote w:type="continuationSeparator" w:id="0">
    <w:p w:rsidR="007C4D2D" w:rsidRDefault="007C4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00"/>
    <w:family w:val="swiss"/>
    <w:pitch w:val="variable"/>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D03" w:rsidRDefault="007C4D2D">
    <w:pPr>
      <w:pStyle w:val="a6"/>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548</wp:posOffset>
              </wp:positionV>
              <wp:extent cx="64136" cy="145417"/>
              <wp:effectExtent l="0" t="0" r="12064" b="6983"/>
              <wp:wrapSquare wrapText="bothSides"/>
              <wp:docPr id="1" name="文字方塊 1"/>
              <wp:cNvGraphicFramePr/>
              <a:graphic xmlns:a="http://schemas.openxmlformats.org/drawingml/2006/main">
                <a:graphicData uri="http://schemas.microsoft.com/office/word/2010/wordprocessingShape">
                  <wps:wsp>
                    <wps:cNvSpPr txBox="1"/>
                    <wps:spPr>
                      <a:xfrm>
                        <a:off x="0" y="0"/>
                        <a:ext cx="64136" cy="145417"/>
                      </a:xfrm>
                      <a:prstGeom prst="rect">
                        <a:avLst/>
                      </a:prstGeom>
                      <a:noFill/>
                      <a:ln>
                        <a:noFill/>
                        <a:prstDash/>
                      </a:ln>
                    </wps:spPr>
                    <wps:txbx>
                      <w:txbxContent>
                        <w:p w:rsidR="00DF0D03" w:rsidRDefault="007C4D2D">
                          <w:pPr>
                            <w:pStyle w:val="a6"/>
                          </w:pPr>
                          <w:r>
                            <w:rPr>
                              <w:rStyle w:val="a7"/>
                            </w:rPr>
                            <w:fldChar w:fldCharType="begin"/>
                          </w:r>
                          <w:r>
                            <w:rPr>
                              <w:rStyle w:val="a7"/>
                            </w:rPr>
                            <w:instrText xml:space="preserve"> PAGE </w:instrText>
                          </w:r>
                          <w:r>
                            <w:rPr>
                              <w:rStyle w:val="a7"/>
                            </w:rPr>
                            <w:fldChar w:fldCharType="separate"/>
                          </w:r>
                          <w:r w:rsidR="00E80E6A">
                            <w:rPr>
                              <w:rStyle w:val="a7"/>
                              <w:noProof/>
                            </w:rPr>
                            <w:t>2</w:t>
                          </w:r>
                          <w:r>
                            <w:rPr>
                              <w:rStyle w:val="a7"/>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0;margin-top:.05pt;width:5.05pt;height:11.4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" filled="f" stroked="f">
              <v:textbox style="mso-fit-shape-to-text:t" inset="0,0,0,0">
                <w:txbxContent>
                  <w:p w:rsidR="00DF0D03" w:rsidRDefault="007C4D2D">
                    <w:pPr>
                      <w:pStyle w:val="a6"/>
                    </w:pPr>
                    <w:r>
                      <w:rPr>
                        <w:rStyle w:val="a7"/>
                      </w:rPr>
                      <w:fldChar w:fldCharType="begin"/>
                    </w:r>
                    <w:r>
                      <w:rPr>
                        <w:rStyle w:val="a7"/>
                      </w:rPr>
                      <w:instrText xml:space="preserve"> PAGE </w:instrText>
                    </w:r>
                    <w:r>
                      <w:rPr>
                        <w:rStyle w:val="a7"/>
                      </w:rPr>
                      <w:fldChar w:fldCharType="separate"/>
                    </w:r>
                    <w:r w:rsidR="00E80E6A">
                      <w:rPr>
                        <w:rStyle w:val="a7"/>
                        <w:noProof/>
                      </w:rPr>
                      <w:t>2</w:t>
                    </w:r>
                    <w:r>
                      <w:rPr>
                        <w:rStyle w:val="a7"/>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4D2D" w:rsidRDefault="007C4D2D">
      <w:r>
        <w:rPr>
          <w:color w:val="000000"/>
        </w:rPr>
        <w:separator/>
      </w:r>
    </w:p>
  </w:footnote>
  <w:footnote w:type="continuationSeparator" w:id="0">
    <w:p w:rsidR="007C4D2D" w:rsidRDefault="007C4D2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B5169A"/>
    <w:multiLevelType w:val="multilevel"/>
    <w:tmpl w:val="79A2B022"/>
    <w:lvl w:ilvl="0">
      <w:start w:val="1"/>
      <w:numFmt w:val="ideographLegalTraditional"/>
      <w:lvlText w:val="%1、"/>
      <w:lvlJc w:val="left"/>
      <w:pPr>
        <w:ind w:left="482" w:hanging="482"/>
      </w:pPr>
      <w:rPr>
        <w:rFonts w:ascii="標楷體" w:eastAsia="標楷體" w:hAnsi="標楷體"/>
        <w:b/>
        <w:lang w:val="en-US"/>
      </w:rPr>
    </w:lvl>
    <w:lvl w:ilvl="1">
      <w:start w:val="1"/>
      <w:numFmt w:val="taiwaneseCountingThousand"/>
      <w:lvlText w:val="%2、"/>
      <w:lvlJc w:val="left"/>
      <w:pPr>
        <w:ind w:left="680" w:hanging="453"/>
      </w:pPr>
      <w:rPr>
        <w:rFonts w:ascii="標楷體" w:eastAsia="標楷體" w:hAnsi="標楷體"/>
        <w:color w:val="auto"/>
        <w:lang w:val="en-US"/>
      </w:rPr>
    </w:lvl>
    <w:lvl w:ilvl="2">
      <w:start w:val="1"/>
      <w:numFmt w:val="taiwaneseCountingThousand"/>
      <w:lvlText w:val="(%3)"/>
      <w:lvlJc w:val="left"/>
      <w:pPr>
        <w:ind w:left="1418" w:hanging="567"/>
      </w:pPr>
      <w:rPr>
        <w:lang w:val="en-US"/>
      </w:rPr>
    </w:lvl>
    <w:lvl w:ilvl="3">
      <w:start w:val="1"/>
      <w:numFmt w:val="decimal"/>
      <w:lvlText w:val="%4、"/>
      <w:lvlJc w:val="left"/>
      <w:pPr>
        <w:ind w:left="1984" w:hanging="708"/>
      </w:pPr>
    </w:lvl>
    <w:lvl w:ilvl="4">
      <w:start w:val="1"/>
      <w:numFmt w:val="decimal"/>
      <w:lvlText w:val="%1.%2.%3.%4.%5結論："/>
      <w:lvlJc w:val="left"/>
      <w:pPr>
        <w:ind w:left="2268" w:hanging="1984"/>
      </w:pPr>
    </w:lvl>
    <w:lvl w:ilvl="5">
      <w:start w:val="1"/>
      <w:numFmt w:val="decimal"/>
      <w:lvlText w:val="%6)"/>
      <w:lvlJc w:val="left"/>
      <w:pPr>
        <w:ind w:left="3260" w:hanging="1134"/>
      </w:pPr>
    </w:lvl>
    <w:lvl w:ilvl="6">
      <w:start w:val="1"/>
      <w:numFmt w:val="decimal"/>
      <w:lvlText w:val="(%7)"/>
      <w:lvlJc w:val="left"/>
      <w:pPr>
        <w:ind w:left="3827" w:hanging="1276"/>
      </w:pPr>
    </w:lvl>
    <w:lvl w:ilvl="7">
      <w:start w:val="1"/>
      <w:numFmt w:val="lowerLetter"/>
      <w:lvlText w:val="%8."/>
      <w:lvlJc w:val="left"/>
      <w:pPr>
        <w:ind w:left="4394" w:hanging="1418"/>
      </w:pPr>
    </w:lvl>
    <w:lvl w:ilvl="8">
      <w:start w:val="1"/>
      <w:numFmt w:val="lowerLetter"/>
      <w:lvlText w:val="%9)"/>
      <w:lvlJc w:val="left"/>
      <w:pPr>
        <w:ind w:left="5102" w:hanging="1700"/>
      </w:pPr>
    </w:lvl>
  </w:abstractNum>
  <w:abstractNum w:abstractNumId="1" w15:restartNumberingAfterBreak="0">
    <w:nsid w:val="340C690E"/>
    <w:multiLevelType w:val="multilevel"/>
    <w:tmpl w:val="2E5CD1C0"/>
    <w:styleLink w:val="LFO2"/>
    <w:lvl w:ilvl="0">
      <w:numFmt w:val="bullet"/>
      <w:pStyle w:val="a"/>
      <w:lvlText w:val=""/>
      <w:lvlJc w:val="left"/>
      <w:pPr>
        <w:ind w:left="361" w:hanging="360"/>
      </w:pPr>
      <w:rPr>
        <w:rFonts w:ascii="Wingdings" w:hAnsi="Wingding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4A21197C"/>
    <w:multiLevelType w:val="multilevel"/>
    <w:tmpl w:val="9BFA6910"/>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573F56"/>
    <w:rsid w:val="000C5E41"/>
    <w:rsid w:val="00573F56"/>
    <w:rsid w:val="005A094D"/>
    <w:rsid w:val="007C4D2D"/>
    <w:rsid w:val="00E80E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F38912-98AE-4996-98C7-058EF8617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pPr>
      <w:widowControl w:val="0"/>
      <w:suppressAutoHyphens/>
    </w:pPr>
    <w:rPr>
      <w:kern w:val="3"/>
      <w:sz w:val="24"/>
      <w:szCs w:val="24"/>
    </w:rPr>
  </w:style>
  <w:style w:type="paragraph" w:styleId="1">
    <w:name w:val="heading 1"/>
    <w:basedOn w:val="a0"/>
    <w:next w:val="a0"/>
    <w:pPr>
      <w:keepNext/>
      <w:spacing w:before="180" w:after="180" w:line="720" w:lineRule="auto"/>
      <w:outlineLvl w:val="0"/>
    </w:pPr>
    <w:rPr>
      <w:rFonts w:ascii="Cambria" w:hAnsi="Cambria"/>
      <w:b/>
      <w:bCs/>
      <w:sz w:val="52"/>
      <w:szCs w:val="52"/>
    </w:rPr>
  </w:style>
  <w:style w:type="paragraph" w:styleId="3">
    <w:name w:val="heading 3"/>
    <w:basedOn w:val="a0"/>
    <w:next w:val="a0"/>
    <w:pPr>
      <w:keepNext/>
      <w:spacing w:line="720" w:lineRule="auto"/>
      <w:outlineLvl w:val="2"/>
    </w:pPr>
    <w:rPr>
      <w:rFonts w:ascii="Cambria" w:hAnsi="Cambria"/>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rPr>
      <w:rFonts w:ascii="Arial" w:hAnsi="Arial"/>
      <w:sz w:val="18"/>
      <w:szCs w:val="18"/>
    </w:rPr>
  </w:style>
  <w:style w:type="paragraph" w:styleId="a5">
    <w:name w:val="Body Text"/>
    <w:basedOn w:val="a0"/>
    <w:pPr>
      <w:jc w:val="center"/>
    </w:pPr>
    <w:rPr>
      <w:rFonts w:ascii="新細明體" w:hAnsi="新細明體"/>
      <w:spacing w:val="20"/>
      <w:sz w:val="28"/>
      <w:szCs w:val="20"/>
    </w:rPr>
  </w:style>
  <w:style w:type="paragraph" w:styleId="2">
    <w:name w:val="Body Text Indent 2"/>
    <w:basedOn w:val="a0"/>
    <w:pPr>
      <w:spacing w:before="180" w:after="180" w:line="400" w:lineRule="exact"/>
      <w:ind w:left="998" w:hanging="720"/>
      <w:jc w:val="both"/>
    </w:pPr>
    <w:rPr>
      <w:rFonts w:ascii="新細明體" w:hAnsi="新細明體"/>
      <w:szCs w:val="28"/>
    </w:rPr>
  </w:style>
  <w:style w:type="paragraph" w:styleId="a6">
    <w:name w:val="footer"/>
    <w:basedOn w:val="a0"/>
    <w:pPr>
      <w:tabs>
        <w:tab w:val="center" w:pos="4153"/>
        <w:tab w:val="right" w:pos="8306"/>
      </w:tabs>
      <w:snapToGrid w:val="0"/>
    </w:pPr>
    <w:rPr>
      <w:sz w:val="20"/>
      <w:szCs w:val="20"/>
    </w:rPr>
  </w:style>
  <w:style w:type="character" w:styleId="a7">
    <w:name w:val="page number"/>
    <w:basedOn w:val="a1"/>
  </w:style>
  <w:style w:type="paragraph" w:styleId="a8">
    <w:name w:val="Body Text Indent"/>
    <w:basedOn w:val="a0"/>
    <w:pPr>
      <w:tabs>
        <w:tab w:val="left" w:pos="960"/>
      </w:tabs>
      <w:snapToGrid w:val="0"/>
      <w:spacing w:before="100" w:after="100"/>
      <w:ind w:left="560" w:hanging="560"/>
    </w:pPr>
    <w:rPr>
      <w:rFonts w:ascii="標楷體" w:eastAsia="標楷體" w:hAnsi="標楷體"/>
      <w:sz w:val="28"/>
      <w:szCs w:val="32"/>
    </w:rPr>
  </w:style>
  <w:style w:type="paragraph" w:styleId="20">
    <w:name w:val="Body Text 2"/>
    <w:basedOn w:val="a0"/>
    <w:pPr>
      <w:spacing w:before="40" w:after="40" w:line="360" w:lineRule="exact"/>
    </w:pPr>
    <w:rPr>
      <w:rFonts w:ascii="標楷體" w:eastAsia="標楷體" w:hAnsi="標楷體"/>
      <w:color w:val="000000"/>
      <w:szCs w:val="20"/>
    </w:rPr>
  </w:style>
  <w:style w:type="paragraph" w:styleId="30">
    <w:name w:val="Body Text 3"/>
    <w:basedOn w:val="a0"/>
    <w:pPr>
      <w:snapToGrid w:val="0"/>
      <w:jc w:val="center"/>
    </w:pPr>
    <w:rPr>
      <w:rFonts w:eastAsia="標楷體"/>
      <w:szCs w:val="28"/>
    </w:rPr>
  </w:style>
  <w:style w:type="character" w:customStyle="1" w:styleId="email">
    <w:name w:val="email"/>
    <w:basedOn w:val="a1"/>
  </w:style>
  <w:style w:type="paragraph" w:customStyle="1" w:styleId="a9">
    <w:name w:val="字元"/>
    <w:basedOn w:val="a0"/>
    <w:pPr>
      <w:widowControl/>
      <w:spacing w:after="160" w:line="240" w:lineRule="exact"/>
    </w:pPr>
    <w:rPr>
      <w:rFonts w:ascii="Tahoma" w:hAnsi="Tahoma"/>
      <w:kern w:val="0"/>
      <w:sz w:val="20"/>
      <w:szCs w:val="20"/>
      <w:lang w:eastAsia="en-US"/>
    </w:rPr>
  </w:style>
  <w:style w:type="paragraph" w:customStyle="1" w:styleId="10">
    <w:name w:val="字元1"/>
    <w:basedOn w:val="a0"/>
    <w:pPr>
      <w:widowControl/>
      <w:spacing w:after="160" w:line="240" w:lineRule="exact"/>
    </w:pPr>
    <w:rPr>
      <w:rFonts w:ascii="Tahoma" w:hAnsi="Tahoma"/>
      <w:kern w:val="0"/>
      <w:sz w:val="20"/>
      <w:szCs w:val="20"/>
      <w:lang w:eastAsia="en-US"/>
    </w:rPr>
  </w:style>
  <w:style w:type="paragraph" w:styleId="a">
    <w:name w:val="List Bullet"/>
    <w:basedOn w:val="a0"/>
    <w:pPr>
      <w:numPr>
        <w:numId w:val="1"/>
      </w:numPr>
    </w:pPr>
  </w:style>
  <w:style w:type="paragraph" w:styleId="Web">
    <w:name w:val="Normal (Web)"/>
    <w:basedOn w:val="a0"/>
    <w:pPr>
      <w:widowControl/>
      <w:spacing w:before="100" w:after="100"/>
    </w:pPr>
    <w:rPr>
      <w:rFonts w:ascii="細明體" w:eastAsia="細明體" w:hAnsi="細明體" w:cs="Arial Unicode MS"/>
      <w:color w:val="000000"/>
      <w:kern w:val="0"/>
    </w:rPr>
  </w:style>
  <w:style w:type="paragraph" w:styleId="aa">
    <w:name w:val="header"/>
    <w:basedOn w:val="a0"/>
    <w:pPr>
      <w:tabs>
        <w:tab w:val="center" w:pos="4153"/>
        <w:tab w:val="right" w:pos="8306"/>
      </w:tabs>
      <w:snapToGrid w:val="0"/>
    </w:pPr>
    <w:rPr>
      <w:sz w:val="20"/>
      <w:szCs w:val="20"/>
    </w:rPr>
  </w:style>
  <w:style w:type="character" w:customStyle="1" w:styleId="ab">
    <w:name w:val="頁首 字元"/>
    <w:rPr>
      <w:kern w:val="3"/>
    </w:rPr>
  </w:style>
  <w:style w:type="character" w:styleId="ac">
    <w:name w:val="annotation reference"/>
    <w:rPr>
      <w:sz w:val="18"/>
      <w:szCs w:val="18"/>
    </w:rPr>
  </w:style>
  <w:style w:type="paragraph" w:styleId="ad">
    <w:name w:val="annotation text"/>
    <w:basedOn w:val="a0"/>
  </w:style>
  <w:style w:type="character" w:customStyle="1" w:styleId="ae">
    <w:name w:val="註解文字 字元"/>
    <w:rPr>
      <w:kern w:val="3"/>
      <w:sz w:val="24"/>
      <w:szCs w:val="24"/>
    </w:rPr>
  </w:style>
  <w:style w:type="paragraph" w:styleId="af">
    <w:name w:val="annotation subject"/>
    <w:basedOn w:val="ad"/>
    <w:next w:val="ad"/>
    <w:rPr>
      <w:b/>
      <w:bCs/>
    </w:rPr>
  </w:style>
  <w:style w:type="character" w:customStyle="1" w:styleId="af0">
    <w:name w:val="註解主旨 字元"/>
    <w:rPr>
      <w:b/>
      <w:bCs/>
      <w:kern w:val="3"/>
      <w:sz w:val="24"/>
      <w:szCs w:val="24"/>
    </w:rPr>
  </w:style>
  <w:style w:type="paragraph" w:styleId="af1">
    <w:name w:val="List Paragraph"/>
    <w:basedOn w:val="a0"/>
    <w:pPr>
      <w:ind w:left="480"/>
    </w:pPr>
  </w:style>
  <w:style w:type="character" w:customStyle="1" w:styleId="11">
    <w:name w:val="標題 1 字元"/>
    <w:rPr>
      <w:rFonts w:ascii="Cambria" w:hAnsi="Cambria"/>
      <w:b/>
      <w:bCs/>
      <w:kern w:val="3"/>
      <w:sz w:val="52"/>
      <w:szCs w:val="52"/>
    </w:rPr>
  </w:style>
  <w:style w:type="character" w:styleId="af2">
    <w:name w:val="Emphasis"/>
    <w:rPr>
      <w:i/>
      <w:iCs/>
    </w:rPr>
  </w:style>
  <w:style w:type="character" w:styleId="af3">
    <w:name w:val="Hyperlink"/>
    <w:rPr>
      <w:color w:val="0000FF"/>
      <w:u w:val="single"/>
    </w:rPr>
  </w:style>
  <w:style w:type="character" w:customStyle="1" w:styleId="31">
    <w:name w:val="標題 3 字元"/>
    <w:rPr>
      <w:rFonts w:ascii="Cambria" w:eastAsia="新細明體" w:hAnsi="Cambria" w:cs="Times New Roman"/>
      <w:b/>
      <w:bCs/>
      <w:kern w:val="3"/>
      <w:sz w:val="36"/>
      <w:szCs w:val="36"/>
    </w:rPr>
  </w:style>
  <w:style w:type="numbering" w:customStyle="1" w:styleId="LFO2">
    <w:name w:val="LFO2"/>
    <w:basedOn w:val="a3"/>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157</Words>
  <Characters>899</Characters>
  <Application>Microsoft Office Word</Application>
  <DocSecurity>0</DocSecurity>
  <Lines>7</Lines>
  <Paragraphs>2</Paragraphs>
  <ScaleCrop>false</ScaleCrop>
  <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98年度臺北市立北投國民中學辦理精進課堂教學能力</dc:title>
  <dc:creator>aaa</dc:creator>
  <cp:lastModifiedBy>user</cp:lastModifiedBy>
  <cp:revision>2</cp:revision>
  <cp:lastPrinted>2019-08-14T00:30:00Z</cp:lastPrinted>
  <dcterms:created xsi:type="dcterms:W3CDTF">2019-08-20T01:14:00Z</dcterms:created>
  <dcterms:modified xsi:type="dcterms:W3CDTF">2019-08-20T01:14:00Z</dcterms:modified>
</cp:coreProperties>
</file>